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813453" w14:textId="59C6A849" w:rsidR="3DCFA764" w:rsidRPr="00681543" w:rsidRDefault="48625F17" w:rsidP="3DCFA764">
      <w:pPr>
        <w:rPr>
          <w:rFonts w:ascii="Source Sans Pro" w:hAnsi="Source Sans Pro"/>
          <w:b/>
          <w:bCs/>
          <w:sz w:val="28"/>
          <w:szCs w:val="28"/>
        </w:rPr>
      </w:pPr>
      <w:r w:rsidRPr="00681543">
        <w:rPr>
          <w:rFonts w:ascii="Source Sans Pro" w:hAnsi="Source Sans Pro"/>
          <w:b/>
          <w:bCs/>
          <w:sz w:val="28"/>
          <w:szCs w:val="28"/>
        </w:rPr>
        <w:t>APNEP Citizen Advisory Committee</w:t>
      </w:r>
      <w:r w:rsidR="00681543">
        <w:rPr>
          <w:rFonts w:ascii="Source Sans Pro" w:hAnsi="Source Sans Pro"/>
          <w:b/>
          <w:bCs/>
          <w:sz w:val="28"/>
          <w:szCs w:val="28"/>
        </w:rPr>
        <w:t xml:space="preserve">: </w:t>
      </w:r>
      <w:r w:rsidRPr="00681543">
        <w:rPr>
          <w:rFonts w:ascii="Source Sans Pro" w:hAnsi="Source Sans Pro"/>
          <w:i/>
          <w:iCs/>
          <w:sz w:val="28"/>
          <w:szCs w:val="28"/>
        </w:rPr>
        <w:t>2024 Member Questionnaire</w:t>
      </w:r>
    </w:p>
    <w:p w14:paraId="1FAA805E" w14:textId="4438BADC" w:rsidR="48625F17" w:rsidRPr="00681543" w:rsidRDefault="48625F17" w:rsidP="3DCFA764">
      <w:pPr>
        <w:rPr>
          <w:rFonts w:ascii="Source Sans Pro" w:hAnsi="Source Sans Pro"/>
        </w:rPr>
      </w:pPr>
      <w:r w:rsidRPr="00681543">
        <w:rPr>
          <w:rFonts w:ascii="Source Sans Pro" w:hAnsi="Source Sans Pro"/>
        </w:rPr>
        <w:t>Including in this report are the results from the questionnaire staff and co-chairs facilitated to get feedback and input from members to identify gaps in</w:t>
      </w:r>
      <w:r w:rsidR="5ECBD642" w:rsidRPr="00681543">
        <w:rPr>
          <w:rFonts w:ascii="Source Sans Pro" w:hAnsi="Source Sans Pro"/>
        </w:rPr>
        <w:t xml:space="preserve"> the committee</w:t>
      </w:r>
      <w:r w:rsidR="00681543">
        <w:rPr>
          <w:rFonts w:ascii="Source Sans Pro" w:hAnsi="Source Sans Pro"/>
        </w:rPr>
        <w:t>’</w:t>
      </w:r>
      <w:r w:rsidR="5ECBD642" w:rsidRPr="00681543">
        <w:rPr>
          <w:rFonts w:ascii="Source Sans Pro" w:hAnsi="Source Sans Pro"/>
        </w:rPr>
        <w:t>s r</w:t>
      </w:r>
      <w:r w:rsidRPr="00681543">
        <w:rPr>
          <w:rFonts w:ascii="Source Sans Pro" w:hAnsi="Source Sans Pro"/>
        </w:rPr>
        <w:t>epresentation</w:t>
      </w:r>
      <w:r w:rsidR="00584416">
        <w:rPr>
          <w:rFonts w:ascii="Source Sans Pro" w:hAnsi="Source Sans Pro"/>
        </w:rPr>
        <w:t xml:space="preserve"> and </w:t>
      </w:r>
      <w:r w:rsidR="1193F6D8" w:rsidRPr="00681543">
        <w:rPr>
          <w:rFonts w:ascii="Source Sans Pro" w:hAnsi="Source Sans Pro"/>
        </w:rPr>
        <w:t xml:space="preserve">defining the CAC’s role in guiding APNEP’s effort for supporting planning and implementation work in the region. </w:t>
      </w:r>
    </w:p>
    <w:p w14:paraId="7A706F16" w14:textId="27539A1B" w:rsidR="1193F6D8" w:rsidRPr="00681543" w:rsidRDefault="367D085D" w:rsidP="7A60D3DC">
      <w:pPr>
        <w:rPr>
          <w:rFonts w:ascii="Source Sans Pro" w:hAnsi="Source Sans Pro"/>
        </w:rPr>
      </w:pPr>
      <w:r w:rsidRPr="7A60D3DC">
        <w:rPr>
          <w:rFonts w:ascii="Source Sans Pro" w:hAnsi="Source Sans Pro"/>
        </w:rPr>
        <w:t>This summary</w:t>
      </w:r>
      <w:r w:rsidR="1193F6D8" w:rsidRPr="7A60D3DC">
        <w:rPr>
          <w:rFonts w:ascii="Source Sans Pro" w:hAnsi="Source Sans Pro"/>
        </w:rPr>
        <w:t xml:space="preserve"> </w:t>
      </w:r>
      <w:r w:rsidR="232E0E82" w:rsidRPr="7A60D3DC">
        <w:rPr>
          <w:rFonts w:ascii="Source Sans Pro" w:hAnsi="Source Sans Pro"/>
        </w:rPr>
        <w:t>includes</w:t>
      </w:r>
      <w:r w:rsidR="1193F6D8" w:rsidRPr="00681543">
        <w:rPr>
          <w:rFonts w:ascii="Source Sans Pro" w:hAnsi="Source Sans Pro"/>
        </w:rPr>
        <w:t xml:space="preserve"> graphics for multiple choice questions</w:t>
      </w:r>
      <w:r w:rsidR="2AF8BEC9" w:rsidRPr="00681543">
        <w:rPr>
          <w:rFonts w:ascii="Source Sans Pro" w:hAnsi="Source Sans Pro"/>
        </w:rPr>
        <w:t xml:space="preserve"> </w:t>
      </w:r>
      <w:r w:rsidR="1193F6D8" w:rsidRPr="00681543">
        <w:rPr>
          <w:rFonts w:ascii="Source Sans Pro" w:hAnsi="Source Sans Pro"/>
        </w:rPr>
        <w:t xml:space="preserve">and </w:t>
      </w:r>
      <w:r w:rsidR="31417457" w:rsidRPr="7A60D3DC">
        <w:rPr>
          <w:rFonts w:ascii="Source Sans Pro" w:hAnsi="Source Sans Pro"/>
        </w:rPr>
        <w:t>summarizes</w:t>
      </w:r>
      <w:r w:rsidR="1193F6D8" w:rsidRPr="7A60D3DC">
        <w:rPr>
          <w:rFonts w:ascii="Source Sans Pro" w:hAnsi="Source Sans Pro"/>
        </w:rPr>
        <w:t xml:space="preserve"> </w:t>
      </w:r>
      <w:r w:rsidR="795A538E" w:rsidRPr="7A60D3DC">
        <w:rPr>
          <w:rFonts w:ascii="Source Sans Pro" w:hAnsi="Source Sans Pro"/>
        </w:rPr>
        <w:t>results of</w:t>
      </w:r>
      <w:r w:rsidR="1193F6D8" w:rsidRPr="00681543">
        <w:rPr>
          <w:rFonts w:ascii="Source Sans Pro" w:hAnsi="Source Sans Pro"/>
        </w:rPr>
        <w:t xml:space="preserve"> </w:t>
      </w:r>
      <w:r w:rsidR="19C05AAD" w:rsidRPr="00681543">
        <w:rPr>
          <w:rFonts w:ascii="Source Sans Pro" w:hAnsi="Source Sans Pro"/>
        </w:rPr>
        <w:t xml:space="preserve">overarching trends in members feedback related to topic areas, along with individual responses </w:t>
      </w:r>
      <w:r w:rsidR="19C05AAD" w:rsidRPr="7A60D3DC">
        <w:rPr>
          <w:rFonts w:ascii="Source Sans Pro" w:hAnsi="Source Sans Pro"/>
        </w:rPr>
        <w:t>i</w:t>
      </w:r>
      <w:r w:rsidR="77BB2A8C" w:rsidRPr="7A60D3DC">
        <w:rPr>
          <w:rFonts w:ascii="Source Sans Pro" w:hAnsi="Source Sans Pro"/>
        </w:rPr>
        <w:t>f you wish to see more specific answers for context</w:t>
      </w:r>
      <w:r w:rsidR="19C05AAD" w:rsidRPr="7A60D3DC">
        <w:rPr>
          <w:rFonts w:ascii="Source Sans Pro" w:hAnsi="Source Sans Pro"/>
        </w:rPr>
        <w:t xml:space="preserve">. </w:t>
      </w:r>
    </w:p>
    <w:p w14:paraId="4A004F3D" w14:textId="559ABA75" w:rsidR="1193F6D8" w:rsidRPr="00681543" w:rsidRDefault="19C05AAD" w:rsidP="3DCFA764">
      <w:pPr>
        <w:rPr>
          <w:rFonts w:ascii="Source Sans Pro" w:hAnsi="Source Sans Pro"/>
        </w:rPr>
      </w:pPr>
      <w:r w:rsidRPr="00681543">
        <w:rPr>
          <w:rFonts w:ascii="Source Sans Pro" w:hAnsi="Source Sans Pro"/>
        </w:rPr>
        <w:t xml:space="preserve">We encourage all members and APNEP staff to review these results to </w:t>
      </w:r>
      <w:r w:rsidR="62AA6416" w:rsidRPr="7A60D3DC">
        <w:rPr>
          <w:rFonts w:ascii="Source Sans Pro" w:hAnsi="Source Sans Pro"/>
        </w:rPr>
        <w:t>be on the same page to better</w:t>
      </w:r>
      <w:r w:rsidRPr="7A60D3DC">
        <w:rPr>
          <w:rFonts w:ascii="Source Sans Pro" w:hAnsi="Source Sans Pro"/>
        </w:rPr>
        <w:t xml:space="preserve"> direct</w:t>
      </w:r>
      <w:r w:rsidRPr="00681543">
        <w:rPr>
          <w:rFonts w:ascii="Source Sans Pro" w:hAnsi="Source Sans Pro"/>
        </w:rPr>
        <w:t xml:space="preserve"> our effort</w:t>
      </w:r>
      <w:r w:rsidR="3F5D518A" w:rsidRPr="00681543">
        <w:rPr>
          <w:rFonts w:ascii="Source Sans Pro" w:hAnsi="Source Sans Pro"/>
        </w:rPr>
        <w:t>s</w:t>
      </w:r>
      <w:r w:rsidRPr="00681543">
        <w:rPr>
          <w:rFonts w:ascii="Source Sans Pro" w:hAnsi="Source Sans Pro"/>
        </w:rPr>
        <w:t xml:space="preserve"> </w:t>
      </w:r>
      <w:r w:rsidR="10B1C7C6" w:rsidRPr="00681543">
        <w:rPr>
          <w:rFonts w:ascii="Source Sans Pro" w:hAnsi="Source Sans Pro"/>
        </w:rPr>
        <w:t>for the coming year</w:t>
      </w:r>
      <w:r w:rsidR="68ECFC1C" w:rsidRPr="7A60D3DC">
        <w:rPr>
          <w:rFonts w:ascii="Source Sans Pro" w:hAnsi="Source Sans Pro"/>
        </w:rPr>
        <w:t xml:space="preserve">, particularly as the NEP </w:t>
      </w:r>
      <w:r w:rsidR="15835066" w:rsidRPr="7A60D3DC">
        <w:rPr>
          <w:rFonts w:ascii="Source Sans Pro" w:hAnsi="Source Sans Pro"/>
        </w:rPr>
        <w:t xml:space="preserve">leadership </w:t>
      </w:r>
      <w:r w:rsidR="68ECFC1C" w:rsidRPr="7A60D3DC">
        <w:rPr>
          <w:rFonts w:ascii="Source Sans Pro" w:hAnsi="Source Sans Pro"/>
        </w:rPr>
        <w:t>decides where federal and date resources (EPA BIL and 320 funding</w:t>
      </w:r>
      <w:r w:rsidR="009A8B83" w:rsidRPr="7A60D3DC">
        <w:rPr>
          <w:rFonts w:ascii="Source Sans Pro" w:hAnsi="Source Sans Pro"/>
        </w:rPr>
        <w:t xml:space="preserve">) </w:t>
      </w:r>
      <w:r w:rsidR="26996D96" w:rsidRPr="7A60D3DC">
        <w:rPr>
          <w:rFonts w:ascii="Source Sans Pro" w:hAnsi="Source Sans Pro"/>
        </w:rPr>
        <w:t>will be allocated</w:t>
      </w:r>
      <w:r w:rsidR="10B1C7C6" w:rsidRPr="7A60D3DC">
        <w:rPr>
          <w:rFonts w:ascii="Source Sans Pro" w:hAnsi="Source Sans Pro"/>
        </w:rPr>
        <w:t>.</w:t>
      </w:r>
      <w:r w:rsidR="10B1C7C6" w:rsidRPr="00681543">
        <w:rPr>
          <w:rFonts w:ascii="Source Sans Pro" w:hAnsi="Source Sans Pro"/>
        </w:rPr>
        <w:t xml:space="preserve"> Our hope is that this exercise will bolster some energy and focus for what the committee can discuss at an in-person </w:t>
      </w:r>
      <w:r w:rsidR="3E4FC408" w:rsidRPr="7A60D3DC">
        <w:rPr>
          <w:rFonts w:ascii="Source Sans Pro" w:hAnsi="Source Sans Pro"/>
        </w:rPr>
        <w:t xml:space="preserve">and virtual </w:t>
      </w:r>
      <w:r w:rsidR="10B1C7C6" w:rsidRPr="7A60D3DC">
        <w:rPr>
          <w:rFonts w:ascii="Source Sans Pro" w:hAnsi="Source Sans Pro"/>
        </w:rPr>
        <w:t>meeting</w:t>
      </w:r>
      <w:r w:rsidR="6F80083C" w:rsidRPr="7A60D3DC">
        <w:rPr>
          <w:rFonts w:ascii="Source Sans Pro" w:hAnsi="Source Sans Pro"/>
        </w:rPr>
        <w:t xml:space="preserve"> and </w:t>
      </w:r>
      <w:r w:rsidR="00CD5EC4" w:rsidRPr="7A60D3DC">
        <w:rPr>
          <w:rFonts w:ascii="Source Sans Pro" w:hAnsi="Source Sans Pro"/>
        </w:rPr>
        <w:t xml:space="preserve">inform the </w:t>
      </w:r>
      <w:r w:rsidR="71A99459" w:rsidRPr="7A60D3DC">
        <w:rPr>
          <w:rFonts w:ascii="Source Sans Pro" w:hAnsi="Source Sans Pro"/>
        </w:rPr>
        <w:t xml:space="preserve">work staff does, and the decisions the </w:t>
      </w:r>
      <w:r w:rsidR="2D2499B8" w:rsidRPr="7A60D3DC">
        <w:rPr>
          <w:rFonts w:ascii="Source Sans Pro" w:hAnsi="Source Sans Pro"/>
        </w:rPr>
        <w:t xml:space="preserve">Leadership Council </w:t>
      </w:r>
      <w:r w:rsidR="10B1C7C6" w:rsidRPr="7A60D3DC">
        <w:rPr>
          <w:rFonts w:ascii="Source Sans Pro" w:hAnsi="Source Sans Pro"/>
        </w:rPr>
        <w:t>will</w:t>
      </w:r>
      <w:r w:rsidR="34770FF5" w:rsidRPr="7A60D3DC">
        <w:rPr>
          <w:rFonts w:ascii="Source Sans Pro" w:hAnsi="Source Sans Pro"/>
        </w:rPr>
        <w:t xml:space="preserve"> decide</w:t>
      </w:r>
      <w:r w:rsidR="10B1C7C6" w:rsidRPr="7A60D3DC">
        <w:rPr>
          <w:rFonts w:ascii="Source Sans Pro" w:hAnsi="Source Sans Pro"/>
        </w:rPr>
        <w:t xml:space="preserve"> support in the near and long-term</w:t>
      </w:r>
      <w:r w:rsidR="451ED009" w:rsidRPr="7A60D3DC">
        <w:rPr>
          <w:rFonts w:ascii="Source Sans Pro" w:hAnsi="Source Sans Pro"/>
        </w:rPr>
        <w:t>.</w:t>
      </w:r>
    </w:p>
    <w:p w14:paraId="2B9C42F6" w14:textId="6DBE11BB" w:rsidR="3DCFA764" w:rsidRDefault="003D60BE" w:rsidP="3DCFA764">
      <w:pPr>
        <w:rPr>
          <w:rFonts w:ascii="Source Sans Pro" w:eastAsia="Source Sans Pro" w:hAnsi="Source Sans Pro" w:cs="Source Sans Pro"/>
          <w:i/>
        </w:rPr>
      </w:pPr>
      <w:r w:rsidRPr="7A60D3DC">
        <w:rPr>
          <w:rFonts w:ascii="Source Sans Pro" w:eastAsia="Source Sans Pro" w:hAnsi="Source Sans Pro" w:cs="Source Sans Pro"/>
          <w:i/>
        </w:rPr>
        <w:t xml:space="preserve">The survey is still accessible via website and QR code in the header. </w:t>
      </w:r>
    </w:p>
    <w:p w14:paraId="5BA017ED" w14:textId="5143ACE9" w:rsidR="7A60D3DC" w:rsidRDefault="7A60D3DC" w:rsidP="7A60D3DC">
      <w:pPr>
        <w:rPr>
          <w:rFonts w:ascii="Source Sans Pro" w:eastAsia="Source Sans Pro" w:hAnsi="Source Sans Pro" w:cs="Source Sans Pro"/>
          <w:i/>
          <w:iCs/>
        </w:rPr>
      </w:pPr>
    </w:p>
    <w:p w14:paraId="09931FA6" w14:textId="1E4CD193" w:rsidR="2135C3BD" w:rsidRDefault="2135C3BD" w:rsidP="7A60D3DC">
      <w:pPr>
        <w:rPr>
          <w:rFonts w:ascii="Source Sans Pro" w:eastAsia="Source Sans Pro" w:hAnsi="Source Sans Pro" w:cs="Source Sans Pro"/>
          <w:b/>
          <w:bCs/>
          <w:sz w:val="28"/>
          <w:szCs w:val="28"/>
        </w:rPr>
      </w:pPr>
      <w:r w:rsidRPr="7A60D3DC">
        <w:rPr>
          <w:rFonts w:ascii="Source Sans Pro" w:eastAsia="Source Sans Pro" w:hAnsi="Source Sans Pro" w:cs="Source Sans Pro"/>
          <w:b/>
          <w:bCs/>
          <w:sz w:val="28"/>
          <w:szCs w:val="28"/>
        </w:rPr>
        <w:t>Questionnaire Results</w:t>
      </w:r>
    </w:p>
    <w:p w14:paraId="619F1C4C" w14:textId="5CE6423B" w:rsidR="3DCFA764" w:rsidRDefault="003D60BE" w:rsidP="3DCFA764">
      <w:pPr>
        <w:rPr>
          <w:rFonts w:ascii="Source Sans Pro" w:eastAsia="Source Sans Pro" w:hAnsi="Source Sans Pro" w:cs="Source Sans Pro"/>
          <w:i/>
        </w:rPr>
      </w:pPr>
      <w:r>
        <w:rPr>
          <w:noProof/>
        </w:rPr>
        <w:drawing>
          <wp:inline distT="0" distB="0" distL="0" distR="0" wp14:anchorId="46C1546B" wp14:editId="31B999D9">
            <wp:extent cx="6241084" cy="2781122"/>
            <wp:effectExtent l="0" t="0" r="0" b="0"/>
            <wp:docPr id="140818243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7">
                      <a:extLst>
                        <a:ext uri="{28A0092B-C50C-407E-A947-70E740481C1C}">
                          <a14:useLocalDpi xmlns:a14="http://schemas.microsoft.com/office/drawing/2010/main" val="0"/>
                        </a:ext>
                      </a:extLst>
                    </a:blip>
                    <a:srcRect l="7642" t="12967" r="8259" b="20219"/>
                    <a:stretch>
                      <a:fillRect/>
                    </a:stretch>
                  </pic:blipFill>
                  <pic:spPr>
                    <a:xfrm>
                      <a:off x="0" y="0"/>
                      <a:ext cx="6241084" cy="2781122"/>
                    </a:xfrm>
                    <a:prstGeom prst="rect">
                      <a:avLst/>
                    </a:prstGeom>
                  </pic:spPr>
                </pic:pic>
              </a:graphicData>
            </a:graphic>
          </wp:inline>
        </w:drawing>
      </w:r>
      <w:r w:rsidR="748C8E9D" w:rsidRPr="7A60D3DC">
        <w:rPr>
          <w:rFonts w:ascii="Source Sans Pro" w:eastAsia="Source Sans Pro" w:hAnsi="Source Sans Pro" w:cs="Source Sans Pro"/>
          <w:i/>
          <w:iCs/>
        </w:rPr>
        <w:t xml:space="preserve">Note: </w:t>
      </w:r>
      <w:r w:rsidR="6931F351" w:rsidRPr="7A60D3DC">
        <w:rPr>
          <w:rFonts w:ascii="Source Sans Pro" w:eastAsia="Source Sans Pro" w:hAnsi="Source Sans Pro" w:cs="Source Sans Pro"/>
          <w:i/>
          <w:iCs/>
        </w:rPr>
        <w:t xml:space="preserve">CAC </w:t>
      </w:r>
      <w:r w:rsidR="2FF24229" w:rsidRPr="7A60D3DC">
        <w:rPr>
          <w:rFonts w:ascii="Source Sans Pro" w:eastAsia="Source Sans Pro" w:hAnsi="Source Sans Pro" w:cs="Source Sans Pro"/>
          <w:i/>
          <w:iCs/>
        </w:rPr>
        <w:t xml:space="preserve">Members who responded </w:t>
      </w:r>
      <w:r w:rsidR="5E589FD3" w:rsidRPr="7A60D3DC">
        <w:rPr>
          <w:rFonts w:ascii="Source Sans Pro" w:eastAsia="Source Sans Pro" w:hAnsi="Source Sans Pro" w:cs="Source Sans Pro"/>
          <w:i/>
          <w:iCs/>
        </w:rPr>
        <w:t>“O</w:t>
      </w:r>
      <w:r w:rsidR="2FF24229" w:rsidRPr="7A60D3DC">
        <w:rPr>
          <w:rFonts w:ascii="Source Sans Pro" w:eastAsia="Source Sans Pro" w:hAnsi="Source Sans Pro" w:cs="Source Sans Pro"/>
          <w:i/>
          <w:iCs/>
        </w:rPr>
        <w:t>ther</w:t>
      </w:r>
      <w:r w:rsidR="1B19D68F" w:rsidRPr="7A60D3DC">
        <w:rPr>
          <w:rFonts w:ascii="Source Sans Pro" w:eastAsia="Source Sans Pro" w:hAnsi="Source Sans Pro" w:cs="Source Sans Pro"/>
          <w:i/>
          <w:iCs/>
        </w:rPr>
        <w:t xml:space="preserve">” </w:t>
      </w:r>
      <w:r w:rsidR="2FF24229" w:rsidRPr="7A60D3DC">
        <w:rPr>
          <w:rFonts w:ascii="Source Sans Pro" w:eastAsia="Source Sans Pro" w:hAnsi="Source Sans Pro" w:cs="Source Sans Pro"/>
          <w:i/>
          <w:iCs/>
        </w:rPr>
        <w:t>mentioned: Land-use (ag, forestry, solar, zoning</w:t>
      </w:r>
      <w:r w:rsidR="0134C8DB" w:rsidRPr="7A60D3DC">
        <w:rPr>
          <w:rFonts w:ascii="Source Sans Pro" w:eastAsia="Source Sans Pro" w:hAnsi="Source Sans Pro" w:cs="Source Sans Pro"/>
          <w:i/>
          <w:iCs/>
        </w:rPr>
        <w:t xml:space="preserve">); </w:t>
      </w:r>
      <w:r w:rsidR="2FF24229" w:rsidRPr="7A60D3DC">
        <w:rPr>
          <w:rFonts w:ascii="Source Sans Pro" w:eastAsia="Source Sans Pro" w:hAnsi="Source Sans Pro" w:cs="Source Sans Pro"/>
          <w:i/>
          <w:iCs/>
        </w:rPr>
        <w:t>Collaborating with local governments, community planning, stakeholder engagement, partnership building, ideation, floodplain management</w:t>
      </w:r>
      <w:r w:rsidR="43C5BDC7" w:rsidRPr="7A60D3DC">
        <w:rPr>
          <w:rFonts w:ascii="Source Sans Pro" w:eastAsia="Source Sans Pro" w:hAnsi="Source Sans Pro" w:cs="Source Sans Pro"/>
          <w:i/>
          <w:iCs/>
        </w:rPr>
        <w:t>.</w:t>
      </w:r>
    </w:p>
    <w:p w14:paraId="1300B397" w14:textId="1DC3FA97" w:rsidR="3DCFA764" w:rsidRDefault="003D60BE" w:rsidP="7A60D3DC">
      <w:pPr>
        <w:jc w:val="center"/>
        <w:rPr>
          <w:rFonts w:ascii="Source Sans Pro" w:eastAsia="Source Sans Pro" w:hAnsi="Source Sans Pro" w:cs="Source Sans Pro"/>
        </w:rPr>
      </w:pPr>
      <w:r>
        <w:rPr>
          <w:noProof/>
        </w:rPr>
        <w:lastRenderedPageBreak/>
        <w:drawing>
          <wp:inline distT="0" distB="0" distL="0" distR="0" wp14:anchorId="1AAF72BE" wp14:editId="29AE365B">
            <wp:extent cx="6024618" cy="2593539"/>
            <wp:effectExtent l="0" t="0" r="0" b="0"/>
            <wp:docPr id="144093649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8">
                      <a:extLst>
                        <a:ext uri="{28A0092B-C50C-407E-A947-70E740481C1C}">
                          <a14:useLocalDpi xmlns:a14="http://schemas.microsoft.com/office/drawing/2010/main" val="0"/>
                        </a:ext>
                      </a:extLst>
                    </a:blip>
                    <a:srcRect l="7396" t="11783" r="8136" b="22676"/>
                    <a:stretch>
                      <a:fillRect/>
                    </a:stretch>
                  </pic:blipFill>
                  <pic:spPr>
                    <a:xfrm>
                      <a:off x="0" y="0"/>
                      <a:ext cx="6024618" cy="2593539"/>
                    </a:xfrm>
                    <a:prstGeom prst="rect">
                      <a:avLst/>
                    </a:prstGeom>
                  </pic:spPr>
                </pic:pic>
              </a:graphicData>
            </a:graphic>
          </wp:inline>
        </w:drawing>
      </w:r>
    </w:p>
    <w:p w14:paraId="7DD43E05" w14:textId="601DF66D" w:rsidR="3DCFA764" w:rsidRDefault="003D60BE" w:rsidP="7A60D3DC">
      <w:pPr>
        <w:jc w:val="center"/>
        <w:rPr>
          <w:rFonts w:ascii="Source Sans Pro" w:eastAsia="Source Sans Pro" w:hAnsi="Source Sans Pro" w:cs="Source Sans Pro"/>
          <w:b/>
          <w:bCs/>
        </w:rPr>
      </w:pPr>
      <w:r>
        <w:rPr>
          <w:noProof/>
        </w:rPr>
        <w:drawing>
          <wp:inline distT="0" distB="0" distL="0" distR="0" wp14:anchorId="436D3EB8" wp14:editId="20790C1C">
            <wp:extent cx="6032508" cy="2353087"/>
            <wp:effectExtent l="0" t="0" r="0" b="0"/>
            <wp:docPr id="54882581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a:blip r:embed="rId9">
                      <a:extLst>
                        <a:ext uri="{28A0092B-C50C-407E-A947-70E740481C1C}">
                          <a14:useLocalDpi xmlns:a14="http://schemas.microsoft.com/office/drawing/2010/main" val="0"/>
                        </a:ext>
                      </a:extLst>
                    </a:blip>
                    <a:srcRect l="8136" t="12635" r="8382" b="28818"/>
                    <a:stretch>
                      <a:fillRect/>
                    </a:stretch>
                  </pic:blipFill>
                  <pic:spPr>
                    <a:xfrm>
                      <a:off x="0" y="0"/>
                      <a:ext cx="6032508" cy="2353087"/>
                    </a:xfrm>
                    <a:prstGeom prst="rect">
                      <a:avLst/>
                    </a:prstGeom>
                  </pic:spPr>
                </pic:pic>
              </a:graphicData>
            </a:graphic>
          </wp:inline>
        </w:drawing>
      </w:r>
    </w:p>
    <w:p w14:paraId="3BC52D60" w14:textId="2BB56AF2" w:rsidR="3DCFA764" w:rsidRDefault="70DE9B20" w:rsidP="7A60D3DC">
      <w:pPr>
        <w:rPr>
          <w:rFonts w:ascii="Source Sans Pro" w:eastAsia="Source Sans Pro" w:hAnsi="Source Sans Pro" w:cs="Source Sans Pro"/>
          <w:b/>
          <w:bCs/>
        </w:rPr>
      </w:pPr>
      <w:r w:rsidRPr="7A60D3DC">
        <w:rPr>
          <w:rFonts w:ascii="Source Sans Pro" w:eastAsia="Source Sans Pro" w:hAnsi="Source Sans Pro" w:cs="Source Sans Pro"/>
          <w:b/>
          <w:bCs/>
        </w:rPr>
        <w:t>If you answer to Question #7 is "No", what information could staff provide that would find helpful to you?</w:t>
      </w:r>
    </w:p>
    <w:p w14:paraId="16DC0C69" w14:textId="3F07F909" w:rsidR="3DCFA764" w:rsidRDefault="70DE9B20" w:rsidP="7A60D3DC">
      <w:pPr>
        <w:pStyle w:val="ListParagraph"/>
        <w:numPr>
          <w:ilvl w:val="0"/>
          <w:numId w:val="6"/>
        </w:numPr>
        <w:rPr>
          <w:rFonts w:ascii="Source Sans Pro" w:eastAsia="Source Sans Pro" w:hAnsi="Source Sans Pro" w:cs="Source Sans Pro"/>
        </w:rPr>
      </w:pPr>
      <w:r w:rsidRPr="7A60D3DC">
        <w:rPr>
          <w:rFonts w:ascii="Source Sans Pro" w:eastAsia="Source Sans Pro" w:hAnsi="Source Sans Pro" w:cs="Source Sans Pro"/>
        </w:rPr>
        <w:t>I know most of the APNEP staff, but sometimes, I am not clear about all the possible ways that APNEP staff could support us with the local environmental/educational work we do.</w:t>
      </w:r>
    </w:p>
    <w:p w14:paraId="7BEC0270" w14:textId="3DB33024" w:rsidR="3DCFA764" w:rsidRDefault="70DE9B20" w:rsidP="7A60D3DC">
      <w:pPr>
        <w:pStyle w:val="ListParagraph"/>
        <w:numPr>
          <w:ilvl w:val="0"/>
          <w:numId w:val="6"/>
        </w:numPr>
        <w:rPr>
          <w:rFonts w:ascii="Source Sans Pro" w:eastAsia="Source Sans Pro" w:hAnsi="Source Sans Pro" w:cs="Source Sans Pro"/>
        </w:rPr>
      </w:pPr>
      <w:r w:rsidRPr="7A60D3DC">
        <w:rPr>
          <w:rFonts w:ascii="Source Sans Pro" w:eastAsia="Source Sans Pro" w:hAnsi="Source Sans Pro" w:cs="Source Sans Pro"/>
        </w:rPr>
        <w:t>Would like to help but recent staffing issue has put a limitation on my time.</w:t>
      </w:r>
    </w:p>
    <w:p w14:paraId="50339A33" w14:textId="30414C9E" w:rsidR="3DCFA764" w:rsidRDefault="70DE9B20" w:rsidP="7A60D3DC">
      <w:pPr>
        <w:pStyle w:val="ListParagraph"/>
        <w:numPr>
          <w:ilvl w:val="0"/>
          <w:numId w:val="6"/>
        </w:numPr>
        <w:rPr>
          <w:rFonts w:ascii="Source Sans Pro" w:eastAsia="Source Sans Pro" w:hAnsi="Source Sans Pro" w:cs="Source Sans Pro"/>
        </w:rPr>
      </w:pPr>
      <w:r w:rsidRPr="7A60D3DC">
        <w:rPr>
          <w:rFonts w:ascii="Source Sans Pro" w:eastAsia="Source Sans Pro" w:hAnsi="Source Sans Pro" w:cs="Source Sans Pro"/>
        </w:rPr>
        <w:t xml:space="preserve">I am still </w:t>
      </w:r>
      <w:proofErr w:type="gramStart"/>
      <w:r w:rsidRPr="7A60D3DC">
        <w:rPr>
          <w:rFonts w:ascii="Source Sans Pro" w:eastAsia="Source Sans Pro" w:hAnsi="Source Sans Pro" w:cs="Source Sans Pro"/>
        </w:rPr>
        <w:t>fairly new</w:t>
      </w:r>
      <w:proofErr w:type="gramEnd"/>
      <w:r w:rsidRPr="7A60D3DC">
        <w:rPr>
          <w:rFonts w:ascii="Source Sans Pro" w:eastAsia="Source Sans Pro" w:hAnsi="Source Sans Pro" w:cs="Source Sans Pro"/>
        </w:rPr>
        <w:t xml:space="preserve"> to the CAC and figuring out how I can be useful.</w:t>
      </w:r>
    </w:p>
    <w:p w14:paraId="018DAAF6" w14:textId="5582C985" w:rsidR="3DCFA764" w:rsidRDefault="70DE9B20" w:rsidP="7A60D3DC">
      <w:pPr>
        <w:pStyle w:val="ListParagraph"/>
        <w:numPr>
          <w:ilvl w:val="0"/>
          <w:numId w:val="6"/>
        </w:numPr>
        <w:rPr>
          <w:rFonts w:ascii="Source Sans Pro" w:eastAsia="Source Sans Pro" w:hAnsi="Source Sans Pro" w:cs="Source Sans Pro"/>
        </w:rPr>
      </w:pPr>
      <w:r w:rsidRPr="7A60D3DC">
        <w:rPr>
          <w:rFonts w:ascii="Source Sans Pro" w:eastAsia="Source Sans Pro" w:hAnsi="Source Sans Pro" w:cs="Source Sans Pro"/>
        </w:rPr>
        <w:t>What are the specific ways CAC members can engage and participate?  What do we do?  How do would we go about getting an item on the agenda for discussion?</w:t>
      </w:r>
    </w:p>
    <w:p w14:paraId="0D364047" w14:textId="7E1E8647" w:rsidR="3DCFA764" w:rsidRDefault="3DCFA764" w:rsidP="3DCFA764">
      <w:pPr>
        <w:rPr>
          <w:rFonts w:ascii="Source Sans Pro" w:eastAsia="Source Sans Pro" w:hAnsi="Source Sans Pro" w:cs="Source Sans Pro"/>
        </w:rPr>
      </w:pPr>
    </w:p>
    <w:p w14:paraId="3B2D3ACE" w14:textId="7A4405DF" w:rsidR="003D60BE" w:rsidRDefault="003D60BE" w:rsidP="7A60D3DC">
      <w:pPr>
        <w:jc w:val="center"/>
        <w:rPr>
          <w:rFonts w:ascii="Source Sans Pro" w:eastAsia="Source Sans Pro" w:hAnsi="Source Sans Pro" w:cs="Source Sans Pro"/>
        </w:rPr>
      </w:pPr>
      <w:r>
        <w:rPr>
          <w:noProof/>
        </w:rPr>
        <w:lastRenderedPageBreak/>
        <w:drawing>
          <wp:inline distT="0" distB="0" distL="0" distR="0" wp14:anchorId="51A0D25F" wp14:editId="5A56BAEE">
            <wp:extent cx="5738462" cy="2217466"/>
            <wp:effectExtent l="0" t="0" r="0" b="0"/>
            <wp:docPr id="4172830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pic:nvPicPr>
                  <pic:blipFill>
                    <a:blip r:embed="rId10">
                      <a:extLst>
                        <a:ext uri="{28A0092B-C50C-407E-A947-70E740481C1C}">
                          <a14:useLocalDpi xmlns:a14="http://schemas.microsoft.com/office/drawing/2010/main" val="0"/>
                        </a:ext>
                      </a:extLst>
                    </a:blip>
                    <a:srcRect l="7273" t="11560" r="8136" b="29568"/>
                    <a:stretch>
                      <a:fillRect/>
                    </a:stretch>
                  </pic:blipFill>
                  <pic:spPr>
                    <a:xfrm>
                      <a:off x="0" y="0"/>
                      <a:ext cx="5738462" cy="2217466"/>
                    </a:xfrm>
                    <a:prstGeom prst="rect">
                      <a:avLst/>
                    </a:prstGeom>
                  </pic:spPr>
                </pic:pic>
              </a:graphicData>
            </a:graphic>
          </wp:inline>
        </w:drawing>
      </w:r>
    </w:p>
    <w:p w14:paraId="30B8BEC9" w14:textId="2EDB3F9B" w:rsidR="101C0456" w:rsidRDefault="101C0456" w:rsidP="7A60D3DC">
      <w:pPr>
        <w:rPr>
          <w:rFonts w:ascii="Source Sans Pro" w:eastAsia="Source Sans Pro" w:hAnsi="Source Sans Pro" w:cs="Source Sans Pro"/>
        </w:rPr>
      </w:pPr>
      <w:r w:rsidRPr="7A60D3DC">
        <w:rPr>
          <w:rFonts w:ascii="Source Sans Pro" w:eastAsia="Source Sans Pro" w:hAnsi="Source Sans Pro" w:cs="Source Sans Pro"/>
          <w:i/>
          <w:iCs/>
        </w:rPr>
        <w:t xml:space="preserve">Note: Our hope is that </w:t>
      </w:r>
      <w:r w:rsidR="7AC476C8" w:rsidRPr="7A60D3DC">
        <w:rPr>
          <w:rFonts w:ascii="Source Sans Pro" w:eastAsia="Source Sans Pro" w:hAnsi="Source Sans Pro" w:cs="Source Sans Pro"/>
          <w:i/>
          <w:iCs/>
        </w:rPr>
        <w:t>the results of this</w:t>
      </w:r>
      <w:r w:rsidRPr="7A60D3DC">
        <w:rPr>
          <w:rFonts w:ascii="Source Sans Pro" w:eastAsia="Source Sans Pro" w:hAnsi="Source Sans Pro" w:cs="Source Sans Pro"/>
          <w:i/>
          <w:iCs/>
        </w:rPr>
        <w:t xml:space="preserve"> questionnaire</w:t>
      </w:r>
      <w:r w:rsidR="02A16CF1" w:rsidRPr="7A60D3DC">
        <w:rPr>
          <w:rFonts w:ascii="Source Sans Pro" w:eastAsia="Source Sans Pro" w:hAnsi="Source Sans Pro" w:cs="Source Sans Pro"/>
          <w:i/>
          <w:iCs/>
        </w:rPr>
        <w:t>,</w:t>
      </w:r>
      <w:r w:rsidRPr="7A60D3DC">
        <w:rPr>
          <w:rFonts w:ascii="Source Sans Pro" w:eastAsia="Source Sans Pro" w:hAnsi="Source Sans Pro" w:cs="Source Sans Pro"/>
          <w:i/>
          <w:iCs/>
        </w:rPr>
        <w:t xml:space="preserve"> and our discussions following</w:t>
      </w:r>
      <w:r w:rsidR="0CEFD5B1" w:rsidRPr="7A60D3DC">
        <w:rPr>
          <w:rFonts w:ascii="Source Sans Pro" w:eastAsia="Source Sans Pro" w:hAnsi="Source Sans Pro" w:cs="Source Sans Pro"/>
          <w:i/>
          <w:iCs/>
        </w:rPr>
        <w:t>,</w:t>
      </w:r>
      <w:r w:rsidRPr="7A60D3DC">
        <w:rPr>
          <w:rFonts w:ascii="Source Sans Pro" w:eastAsia="Source Sans Pro" w:hAnsi="Source Sans Pro" w:cs="Source Sans Pro"/>
          <w:i/>
          <w:iCs/>
        </w:rPr>
        <w:t xml:space="preserve"> will move all</w:t>
      </w:r>
      <w:r w:rsidR="150B6DCC" w:rsidRPr="7A60D3DC">
        <w:rPr>
          <w:rFonts w:ascii="Source Sans Pro" w:eastAsia="Source Sans Pro" w:hAnsi="Source Sans Pro" w:cs="Source Sans Pro"/>
          <w:i/>
          <w:iCs/>
        </w:rPr>
        <w:t xml:space="preserve"> </w:t>
      </w:r>
      <w:r w:rsidRPr="7A60D3DC">
        <w:rPr>
          <w:rFonts w:ascii="Source Sans Pro" w:eastAsia="Source Sans Pro" w:hAnsi="Source Sans Pro" w:cs="Source Sans Pro"/>
          <w:i/>
          <w:iCs/>
        </w:rPr>
        <w:t xml:space="preserve">members towards </w:t>
      </w:r>
      <w:r w:rsidR="02D0BF62" w:rsidRPr="7A60D3DC">
        <w:rPr>
          <w:rFonts w:ascii="Source Sans Pro" w:eastAsia="Source Sans Pro" w:hAnsi="Source Sans Pro" w:cs="Source Sans Pro"/>
          <w:i/>
          <w:iCs/>
        </w:rPr>
        <w:t xml:space="preserve">defining </w:t>
      </w:r>
      <w:r w:rsidR="47F9C393" w:rsidRPr="7A60D3DC">
        <w:rPr>
          <w:rFonts w:ascii="Source Sans Pro" w:eastAsia="Source Sans Pro" w:hAnsi="Source Sans Pro" w:cs="Source Sans Pro"/>
          <w:i/>
          <w:iCs/>
        </w:rPr>
        <w:t xml:space="preserve">the </w:t>
      </w:r>
      <w:r w:rsidR="02D0BF62" w:rsidRPr="7A60D3DC">
        <w:rPr>
          <w:rFonts w:ascii="Source Sans Pro" w:eastAsia="Source Sans Pro" w:hAnsi="Source Sans Pro" w:cs="Source Sans Pro"/>
          <w:i/>
          <w:iCs/>
        </w:rPr>
        <w:t>role</w:t>
      </w:r>
      <w:r w:rsidR="06A65B43" w:rsidRPr="7A60D3DC">
        <w:rPr>
          <w:rFonts w:ascii="Source Sans Pro" w:eastAsia="Source Sans Pro" w:hAnsi="Source Sans Pro" w:cs="Source Sans Pro"/>
          <w:i/>
          <w:iCs/>
        </w:rPr>
        <w:t xml:space="preserve"> of the CAC</w:t>
      </w:r>
      <w:r w:rsidR="02D0BF62" w:rsidRPr="7A60D3DC">
        <w:rPr>
          <w:rFonts w:ascii="Source Sans Pro" w:eastAsia="Source Sans Pro" w:hAnsi="Source Sans Pro" w:cs="Source Sans Pro"/>
          <w:i/>
          <w:iCs/>
        </w:rPr>
        <w:t xml:space="preserve"> </w:t>
      </w:r>
      <w:r w:rsidR="2CB87C18" w:rsidRPr="7A60D3DC">
        <w:rPr>
          <w:rFonts w:ascii="Source Sans Pro" w:eastAsia="Source Sans Pro" w:hAnsi="Source Sans Pro" w:cs="Source Sans Pro"/>
          <w:i/>
          <w:iCs/>
        </w:rPr>
        <w:t>for</w:t>
      </w:r>
      <w:r w:rsidR="02D0BF62" w:rsidRPr="7A60D3DC">
        <w:rPr>
          <w:rFonts w:ascii="Source Sans Pro" w:eastAsia="Source Sans Pro" w:hAnsi="Source Sans Pro" w:cs="Source Sans Pro"/>
          <w:i/>
          <w:iCs/>
        </w:rPr>
        <w:t xml:space="preserve"> mutual</w:t>
      </w:r>
      <w:r w:rsidR="6EC19E60" w:rsidRPr="7A60D3DC">
        <w:rPr>
          <w:rFonts w:ascii="Source Sans Pro" w:eastAsia="Source Sans Pro" w:hAnsi="Source Sans Pro" w:cs="Source Sans Pro"/>
          <w:i/>
          <w:iCs/>
        </w:rPr>
        <w:t>ly</w:t>
      </w:r>
      <w:r w:rsidR="02D0BF62" w:rsidRPr="7A60D3DC">
        <w:rPr>
          <w:rFonts w:ascii="Source Sans Pro" w:eastAsia="Source Sans Pro" w:hAnsi="Source Sans Pro" w:cs="Source Sans Pro"/>
          <w:i/>
          <w:iCs/>
        </w:rPr>
        <w:t xml:space="preserve"> </w:t>
      </w:r>
      <w:r w:rsidRPr="7A60D3DC">
        <w:rPr>
          <w:rFonts w:ascii="Source Sans Pro" w:eastAsia="Source Sans Pro" w:hAnsi="Source Sans Pro" w:cs="Source Sans Pro"/>
          <w:i/>
          <w:iCs/>
        </w:rPr>
        <w:t>understanding of w</w:t>
      </w:r>
      <w:r w:rsidR="3302C596" w:rsidRPr="7A60D3DC">
        <w:rPr>
          <w:rFonts w:ascii="Source Sans Pro" w:eastAsia="Source Sans Pro" w:hAnsi="Source Sans Pro" w:cs="Source Sans Pro"/>
          <w:i/>
          <w:iCs/>
        </w:rPr>
        <w:t>hat the</w:t>
      </w:r>
      <w:r w:rsidRPr="7A60D3DC">
        <w:rPr>
          <w:rFonts w:ascii="Source Sans Pro" w:eastAsia="Source Sans Pro" w:hAnsi="Source Sans Pro" w:cs="Source Sans Pro"/>
          <w:i/>
          <w:iCs/>
        </w:rPr>
        <w:t xml:space="preserve"> </w:t>
      </w:r>
      <w:r w:rsidR="506CD481" w:rsidRPr="7A60D3DC">
        <w:rPr>
          <w:rFonts w:ascii="Source Sans Pro" w:eastAsia="Source Sans Pro" w:hAnsi="Source Sans Pro" w:cs="Source Sans Pro"/>
          <w:i/>
          <w:iCs/>
        </w:rPr>
        <w:t xml:space="preserve">committee does, and how what it’s focuses are. </w:t>
      </w:r>
    </w:p>
    <w:p w14:paraId="1EEED402" w14:textId="7246CD3B" w:rsidR="3DCFA764" w:rsidRDefault="003D60BE" w:rsidP="7A60D3DC">
      <w:pPr>
        <w:jc w:val="center"/>
        <w:rPr>
          <w:rFonts w:ascii="Source Sans Pro" w:eastAsia="Source Sans Pro" w:hAnsi="Source Sans Pro" w:cs="Source Sans Pro"/>
        </w:rPr>
      </w:pPr>
      <w:r>
        <w:rPr>
          <w:noProof/>
        </w:rPr>
        <w:drawing>
          <wp:inline distT="0" distB="0" distL="0" distR="0" wp14:anchorId="213C336B" wp14:editId="2D44401C">
            <wp:extent cx="6024240" cy="2601974"/>
            <wp:effectExtent l="0" t="0" r="0" b="0"/>
            <wp:docPr id="163342441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pic:nvPicPr>
                  <pic:blipFill>
                    <a:blip r:embed="rId11">
                      <a:extLst>
                        <a:ext uri="{28A0092B-C50C-407E-A947-70E740481C1C}">
                          <a14:useLocalDpi xmlns:a14="http://schemas.microsoft.com/office/drawing/2010/main" val="0"/>
                        </a:ext>
                      </a:extLst>
                    </a:blip>
                    <a:srcRect l="7396" t="10702" r="7766" b="23188"/>
                    <a:stretch>
                      <a:fillRect/>
                    </a:stretch>
                  </pic:blipFill>
                  <pic:spPr>
                    <a:xfrm>
                      <a:off x="0" y="0"/>
                      <a:ext cx="6024240" cy="2601974"/>
                    </a:xfrm>
                    <a:prstGeom prst="rect">
                      <a:avLst/>
                    </a:prstGeom>
                  </pic:spPr>
                </pic:pic>
              </a:graphicData>
            </a:graphic>
          </wp:inline>
        </w:drawing>
      </w:r>
    </w:p>
    <w:p w14:paraId="5A0B39C3" w14:textId="7E9BB4A9" w:rsidR="003D60BE" w:rsidRDefault="003D60BE" w:rsidP="7A60D3DC">
      <w:pPr>
        <w:jc w:val="center"/>
        <w:rPr>
          <w:rFonts w:ascii="Source Sans Pro" w:eastAsia="Source Sans Pro" w:hAnsi="Source Sans Pro" w:cs="Source Sans Pro"/>
        </w:rPr>
      </w:pPr>
      <w:r>
        <w:rPr>
          <w:noProof/>
        </w:rPr>
        <w:lastRenderedPageBreak/>
        <w:drawing>
          <wp:inline distT="0" distB="0" distL="0" distR="0" wp14:anchorId="366EAB76" wp14:editId="69873B4B">
            <wp:extent cx="5804410" cy="2531255"/>
            <wp:effectExtent l="0" t="0" r="0" b="0"/>
            <wp:docPr id="1291117138" name="Picture 9"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pic:nvPicPr>
                  <pic:blipFill>
                    <a:blip r:embed="rId12">
                      <a:extLst>
                        <a:ext uri="{28A0092B-C50C-407E-A947-70E740481C1C}">
                          <a14:useLocalDpi xmlns:a14="http://schemas.microsoft.com/office/drawing/2010/main" val="0"/>
                        </a:ext>
                      </a:extLst>
                    </a:blip>
                    <a:srcRect l="7766" t="9532" r="8136" b="24606"/>
                    <a:stretch>
                      <a:fillRect/>
                    </a:stretch>
                  </pic:blipFill>
                  <pic:spPr>
                    <a:xfrm>
                      <a:off x="0" y="0"/>
                      <a:ext cx="5804410" cy="2531255"/>
                    </a:xfrm>
                    <a:prstGeom prst="rect">
                      <a:avLst/>
                    </a:prstGeom>
                  </pic:spPr>
                </pic:pic>
              </a:graphicData>
            </a:graphic>
          </wp:inline>
        </w:drawing>
      </w:r>
    </w:p>
    <w:p w14:paraId="13D759F7" w14:textId="761137FE" w:rsidR="003D60BE" w:rsidRDefault="003D60BE" w:rsidP="7A60D3DC">
      <w:pPr>
        <w:jc w:val="center"/>
        <w:rPr>
          <w:rFonts w:ascii="Source Sans Pro" w:eastAsia="Source Sans Pro" w:hAnsi="Source Sans Pro" w:cs="Source Sans Pro"/>
        </w:rPr>
      </w:pPr>
      <w:r>
        <w:rPr>
          <w:noProof/>
        </w:rPr>
        <w:drawing>
          <wp:inline distT="0" distB="0" distL="0" distR="0" wp14:anchorId="0D9E07E2" wp14:editId="6C30011B">
            <wp:extent cx="5929021" cy="2530435"/>
            <wp:effectExtent l="0" t="0" r="0" b="0"/>
            <wp:docPr id="520135881" name="Picture 10"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pic:nvPicPr>
                  <pic:blipFill>
                    <a:blip r:embed="rId13">
                      <a:extLst>
                        <a:ext uri="{28A0092B-C50C-407E-A947-70E740481C1C}">
                          <a14:useLocalDpi xmlns:a14="http://schemas.microsoft.com/office/drawing/2010/main" val="0"/>
                        </a:ext>
                      </a:extLst>
                    </a:blip>
                    <a:srcRect l="7149" t="10479" r="6903" b="23188"/>
                    <a:stretch>
                      <a:fillRect/>
                    </a:stretch>
                  </pic:blipFill>
                  <pic:spPr>
                    <a:xfrm>
                      <a:off x="0" y="0"/>
                      <a:ext cx="5929021" cy="2530435"/>
                    </a:xfrm>
                    <a:prstGeom prst="rect">
                      <a:avLst/>
                    </a:prstGeom>
                  </pic:spPr>
                </pic:pic>
              </a:graphicData>
            </a:graphic>
          </wp:inline>
        </w:drawing>
      </w:r>
    </w:p>
    <w:p w14:paraId="7F4BAF9C" w14:textId="2A0FE164" w:rsidR="003D60BE" w:rsidRDefault="003D60BE" w:rsidP="3DCFA764">
      <w:pPr>
        <w:rPr>
          <w:rFonts w:ascii="Source Sans Pro" w:eastAsia="Source Sans Pro" w:hAnsi="Source Sans Pro" w:cs="Source Sans Pro"/>
          <w:i/>
        </w:rPr>
      </w:pPr>
      <w:r>
        <w:rPr>
          <w:noProof/>
        </w:rPr>
        <w:drawing>
          <wp:inline distT="0" distB="0" distL="0" distR="0" wp14:anchorId="6191B418" wp14:editId="3B385AC8">
            <wp:extent cx="5935669" cy="2472215"/>
            <wp:effectExtent l="0" t="0" r="0" b="4445"/>
            <wp:docPr id="1367107481" name="Picture 11"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pic:nvPicPr>
                  <pic:blipFill>
                    <a:blip r:embed="rId14">
                      <a:extLst>
                        <a:ext uri="{28A0092B-C50C-407E-A947-70E740481C1C}">
                          <a14:useLocalDpi xmlns:a14="http://schemas.microsoft.com/office/drawing/2010/main" val="0"/>
                        </a:ext>
                      </a:extLst>
                    </a:blip>
                    <a:srcRect l="6417" t="10623" r="5454" b="23698"/>
                    <a:stretch>
                      <a:fillRect/>
                    </a:stretch>
                  </pic:blipFill>
                  <pic:spPr>
                    <a:xfrm>
                      <a:off x="0" y="0"/>
                      <a:ext cx="5988621" cy="2494269"/>
                    </a:xfrm>
                    <a:prstGeom prst="rect">
                      <a:avLst/>
                    </a:prstGeom>
                  </pic:spPr>
                </pic:pic>
              </a:graphicData>
            </a:graphic>
          </wp:inline>
        </w:drawing>
      </w:r>
      <w:r w:rsidR="3D275D54" w:rsidRPr="7A60D3DC">
        <w:rPr>
          <w:rFonts w:ascii="Source Sans Pro" w:eastAsia="Source Sans Pro" w:hAnsi="Source Sans Pro" w:cs="Source Sans Pro"/>
          <w:i/>
          <w:iCs/>
        </w:rPr>
        <w:t xml:space="preserve">Note: </w:t>
      </w:r>
      <w:r w:rsidR="438DF3B8" w:rsidRPr="7A60D3DC">
        <w:rPr>
          <w:rFonts w:ascii="Source Sans Pro" w:eastAsia="Source Sans Pro" w:hAnsi="Source Sans Pro" w:cs="Source Sans Pro"/>
          <w:i/>
          <w:iCs/>
        </w:rPr>
        <w:t xml:space="preserve">Those who responded other mentioned not currently being involved in any ongoing efforts in the </w:t>
      </w:r>
      <w:r w:rsidR="438DF3B8" w:rsidRPr="7A60D3DC">
        <w:rPr>
          <w:rFonts w:ascii="Source Sans Pro" w:eastAsia="Source Sans Pro" w:hAnsi="Source Sans Pro" w:cs="Source Sans Pro"/>
          <w:i/>
          <w:iCs/>
        </w:rPr>
        <w:lastRenderedPageBreak/>
        <w:t>region</w:t>
      </w:r>
      <w:r w:rsidR="136B3D06" w:rsidRPr="7A60D3DC">
        <w:rPr>
          <w:rFonts w:ascii="Source Sans Pro" w:eastAsia="Source Sans Pro" w:hAnsi="Source Sans Pro" w:cs="Source Sans Pro"/>
          <w:i/>
          <w:iCs/>
        </w:rPr>
        <w:t>; however, these are good members for offering historical insights into approaches they have seen that work or are not as successful.</w:t>
      </w:r>
    </w:p>
    <w:p w14:paraId="6C193990" w14:textId="385BE98D" w:rsidR="38CDB581" w:rsidRDefault="38CDB581" w:rsidP="7A60D3DC">
      <w:pPr>
        <w:rPr>
          <w:rFonts w:ascii="Source Sans Pro" w:eastAsia="Source Sans Pro" w:hAnsi="Source Sans Pro" w:cs="Source Sans Pro"/>
          <w:i/>
          <w:iCs/>
        </w:rPr>
      </w:pPr>
      <w:r>
        <w:rPr>
          <w:noProof/>
        </w:rPr>
        <w:drawing>
          <wp:inline distT="0" distB="0" distL="0" distR="0" wp14:anchorId="0C9FF9D4" wp14:editId="3B62A90B">
            <wp:extent cx="6000750" cy="3162595"/>
            <wp:effectExtent l="0" t="0" r="0" b="0"/>
            <wp:docPr id="1098877764" name="Picture 10988777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28A0092B-C50C-407E-A947-70E740481C1C}">
                          <a14:useLocalDpi xmlns:a14="http://schemas.microsoft.com/office/drawing/2010/main" val="0"/>
                        </a:ext>
                      </a:extLst>
                    </a:blip>
                    <a:srcRect t="2528" b="16649"/>
                    <a:stretch>
                      <a:fillRect/>
                    </a:stretch>
                  </pic:blipFill>
                  <pic:spPr>
                    <a:xfrm>
                      <a:off x="0" y="0"/>
                      <a:ext cx="6000750" cy="3162595"/>
                    </a:xfrm>
                    <a:prstGeom prst="rect">
                      <a:avLst/>
                    </a:prstGeom>
                  </pic:spPr>
                </pic:pic>
              </a:graphicData>
            </a:graphic>
          </wp:inline>
        </w:drawing>
      </w:r>
      <w:r w:rsidRPr="7A60D3DC">
        <w:rPr>
          <w:rFonts w:ascii="Source Sans Pro" w:eastAsia="Source Sans Pro" w:hAnsi="Source Sans Pro" w:cs="Source Sans Pro"/>
          <w:i/>
          <w:iCs/>
        </w:rPr>
        <w:t>Note: Several comments from members regarding meeting frequency</w:t>
      </w:r>
    </w:p>
    <w:p w14:paraId="6E4F61F5" w14:textId="709B4024" w:rsidR="38CDB581" w:rsidRDefault="38CDB581" w:rsidP="7A60D3DC">
      <w:pPr>
        <w:pStyle w:val="ListParagraph"/>
        <w:numPr>
          <w:ilvl w:val="0"/>
          <w:numId w:val="2"/>
        </w:numPr>
        <w:rPr>
          <w:rFonts w:ascii="Source Sans Pro" w:eastAsia="Source Sans Pro" w:hAnsi="Source Sans Pro" w:cs="Source Sans Pro"/>
        </w:rPr>
      </w:pPr>
      <w:r w:rsidRPr="7A60D3DC">
        <w:rPr>
          <w:rFonts w:ascii="Source Sans Pro" w:eastAsia="Source Sans Pro" w:hAnsi="Source Sans Pro" w:cs="Source Sans Pro"/>
        </w:rPr>
        <w:t xml:space="preserve">Expect we need more that 4 </w:t>
      </w:r>
      <w:proofErr w:type="gramStart"/>
      <w:r w:rsidRPr="7A60D3DC">
        <w:rPr>
          <w:rFonts w:ascii="Source Sans Pro" w:eastAsia="Source Sans Pro" w:hAnsi="Source Sans Pro" w:cs="Source Sans Pro"/>
        </w:rPr>
        <w:t>initially, if</w:t>
      </w:r>
      <w:proofErr w:type="gramEnd"/>
      <w:r w:rsidRPr="7A60D3DC">
        <w:rPr>
          <w:rFonts w:ascii="Source Sans Pro" w:eastAsia="Source Sans Pro" w:hAnsi="Source Sans Pro" w:cs="Source Sans Pro"/>
        </w:rPr>
        <w:t xml:space="preserve"> you can get everyone to agree.  Then fall back to 4 when things are on </w:t>
      </w:r>
      <w:proofErr w:type="gramStart"/>
      <w:r w:rsidRPr="7A60D3DC">
        <w:rPr>
          <w:rFonts w:ascii="Source Sans Pro" w:eastAsia="Source Sans Pro" w:hAnsi="Source Sans Pro" w:cs="Source Sans Pro"/>
        </w:rPr>
        <w:t>track</w:t>
      </w:r>
      <w:proofErr w:type="gramEnd"/>
    </w:p>
    <w:p w14:paraId="4F549E67" w14:textId="7C52AE39" w:rsidR="38CDB581" w:rsidRDefault="38CDB581" w:rsidP="7A60D3DC">
      <w:pPr>
        <w:pStyle w:val="ListParagraph"/>
        <w:numPr>
          <w:ilvl w:val="0"/>
          <w:numId w:val="2"/>
        </w:numPr>
        <w:rPr>
          <w:rFonts w:ascii="Source Sans Pro" w:eastAsia="Source Sans Pro" w:hAnsi="Source Sans Pro" w:cs="Source Sans Pro"/>
        </w:rPr>
      </w:pPr>
      <w:r w:rsidRPr="7A60D3DC">
        <w:rPr>
          <w:rFonts w:ascii="Source Sans Pro" w:eastAsia="Source Sans Pro" w:hAnsi="Source Sans Pro" w:cs="Source Sans Pro"/>
        </w:rPr>
        <w:t>Expect we need less than four per year;3-4 max but more sooner to kickoff and gel is good given BIL.</w:t>
      </w:r>
    </w:p>
    <w:p w14:paraId="6AA7491C" w14:textId="76562914" w:rsidR="38CDB581" w:rsidRDefault="38CDB581" w:rsidP="7A60D3DC">
      <w:pPr>
        <w:pStyle w:val="ListParagraph"/>
        <w:numPr>
          <w:ilvl w:val="0"/>
          <w:numId w:val="2"/>
        </w:numPr>
        <w:rPr>
          <w:rFonts w:ascii="Source Sans Pro" w:eastAsia="Source Sans Pro" w:hAnsi="Source Sans Pro" w:cs="Source Sans Pro"/>
        </w:rPr>
      </w:pPr>
      <w:r w:rsidRPr="7A60D3DC">
        <w:rPr>
          <w:rFonts w:ascii="Source Sans Pro" w:eastAsia="Source Sans Pro" w:hAnsi="Source Sans Pro" w:cs="Source Sans Pro"/>
        </w:rPr>
        <w:t>If we try to encourage more discussion or involvement of committee members, we may need more meetings.</w:t>
      </w:r>
    </w:p>
    <w:p w14:paraId="632BAF61" w14:textId="3858A921" w:rsidR="003D60BE" w:rsidRDefault="003D60BE" w:rsidP="3DCFA764">
      <w:pPr>
        <w:rPr>
          <w:rFonts w:ascii="Source Sans Pro" w:eastAsia="Source Sans Pro" w:hAnsi="Source Sans Pro" w:cs="Source Sans Pro"/>
        </w:rPr>
      </w:pPr>
    </w:p>
    <w:p w14:paraId="43CF8FB6" w14:textId="72FF5A93" w:rsidR="003D60BE" w:rsidRDefault="003D60BE" w:rsidP="3DCFA764">
      <w:pPr>
        <w:rPr>
          <w:rFonts w:ascii="Source Sans Pro" w:eastAsia="Source Sans Pro" w:hAnsi="Source Sans Pro" w:cs="Source Sans Pro"/>
        </w:rPr>
      </w:pPr>
      <w:r>
        <w:rPr>
          <w:noProof/>
        </w:rPr>
        <w:lastRenderedPageBreak/>
        <w:drawing>
          <wp:inline distT="0" distB="0" distL="0" distR="0" wp14:anchorId="6016A03F" wp14:editId="7F3F2E50">
            <wp:extent cx="5816739" cy="2510437"/>
            <wp:effectExtent l="0" t="0" r="0" b="4445"/>
            <wp:docPr id="437769347" name="Picture 13"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pic:nvPicPr>
                  <pic:blipFill>
                    <a:blip r:embed="rId16">
                      <a:extLst>
                        <a:ext uri="{28A0092B-C50C-407E-A947-70E740481C1C}">
                          <a14:useLocalDpi xmlns:a14="http://schemas.microsoft.com/office/drawing/2010/main" val="0"/>
                        </a:ext>
                      </a:extLst>
                    </a:blip>
                    <a:srcRect l="7149" t="9141" r="6533" b="23634"/>
                    <a:stretch>
                      <a:fillRect/>
                    </a:stretch>
                  </pic:blipFill>
                  <pic:spPr>
                    <a:xfrm>
                      <a:off x="0" y="0"/>
                      <a:ext cx="5837931" cy="2519583"/>
                    </a:xfrm>
                    <a:prstGeom prst="rect">
                      <a:avLst/>
                    </a:prstGeom>
                  </pic:spPr>
                </pic:pic>
              </a:graphicData>
            </a:graphic>
          </wp:inline>
        </w:drawing>
      </w:r>
      <w:r w:rsidR="2DB93CC5" w:rsidRPr="7A60D3DC">
        <w:rPr>
          <w:rFonts w:ascii="Source Sans Pro" w:eastAsia="Source Sans Pro" w:hAnsi="Source Sans Pro" w:cs="Source Sans Pro"/>
          <w:i/>
          <w:iCs/>
        </w:rPr>
        <w:t xml:space="preserve">Note: </w:t>
      </w:r>
      <w:r w:rsidR="7573E53B" w:rsidRPr="7A60D3DC">
        <w:rPr>
          <w:rFonts w:ascii="Source Sans Pro" w:eastAsia="Source Sans Pro" w:hAnsi="Source Sans Pro" w:cs="Source Sans Pro"/>
          <w:i/>
          <w:iCs/>
        </w:rPr>
        <w:t>Addit</w:t>
      </w:r>
      <w:r w:rsidR="3B83EB1E" w:rsidRPr="7A60D3DC">
        <w:rPr>
          <w:rFonts w:ascii="Source Sans Pro" w:eastAsia="Source Sans Pro" w:hAnsi="Source Sans Pro" w:cs="Source Sans Pro"/>
          <w:i/>
          <w:iCs/>
        </w:rPr>
        <w:t>i</w:t>
      </w:r>
      <w:r w:rsidR="7573E53B" w:rsidRPr="7A60D3DC">
        <w:rPr>
          <w:rFonts w:ascii="Source Sans Pro" w:eastAsia="Source Sans Pro" w:hAnsi="Source Sans Pro" w:cs="Source Sans Pro"/>
          <w:i/>
          <w:iCs/>
        </w:rPr>
        <w:t>onal input from members: A shared document with some modifications could also be a designated section in the APNEP newsletter</w:t>
      </w:r>
      <w:r w:rsidR="042F50DB" w:rsidRPr="7A60D3DC">
        <w:rPr>
          <w:rFonts w:ascii="Source Sans Pro" w:eastAsia="Source Sans Pro" w:hAnsi="Source Sans Pro" w:cs="Source Sans Pro"/>
          <w:i/>
          <w:iCs/>
        </w:rPr>
        <w:t xml:space="preserve">; </w:t>
      </w:r>
      <w:r w:rsidR="7573E53B" w:rsidRPr="7A60D3DC">
        <w:rPr>
          <w:rFonts w:ascii="Source Sans Pro" w:eastAsia="Source Sans Pro" w:hAnsi="Source Sans Pro" w:cs="Source Sans Pro"/>
          <w:i/>
          <w:iCs/>
        </w:rPr>
        <w:t>Brief video presentations would be efficient</w:t>
      </w:r>
      <w:r w:rsidR="7AFA6B2F" w:rsidRPr="7A60D3DC">
        <w:rPr>
          <w:rFonts w:ascii="Source Sans Pro" w:eastAsia="Source Sans Pro" w:hAnsi="Source Sans Pro" w:cs="Source Sans Pro"/>
          <w:i/>
          <w:iCs/>
        </w:rPr>
        <w:t>.</w:t>
      </w:r>
    </w:p>
    <w:p w14:paraId="6B05238C" w14:textId="2280379D" w:rsidR="00F73966" w:rsidRDefault="2A100C5C" w:rsidP="7A60D3DC">
      <w:pPr>
        <w:jc w:val="center"/>
        <w:rPr>
          <w:rFonts w:ascii="Source Sans Pro" w:eastAsia="Source Sans Pro" w:hAnsi="Source Sans Pro" w:cs="Source Sans Pro"/>
        </w:rPr>
      </w:pPr>
      <w:r>
        <w:rPr>
          <w:noProof/>
        </w:rPr>
        <w:drawing>
          <wp:inline distT="0" distB="0" distL="0" distR="0" wp14:anchorId="2B06D1D2" wp14:editId="1BFC6FF8">
            <wp:extent cx="5849907" cy="3778064"/>
            <wp:effectExtent l="0" t="0" r="5080" b="0"/>
            <wp:docPr id="1782521129" name="Picture 1782521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extLst>
                        <a:ext uri="{28A0092B-C50C-407E-A947-70E740481C1C}">
                          <a14:useLocalDpi xmlns:a14="http://schemas.microsoft.com/office/drawing/2010/main" val="0"/>
                        </a:ext>
                      </a:extLst>
                    </a:blip>
                    <a:stretch>
                      <a:fillRect/>
                    </a:stretch>
                  </pic:blipFill>
                  <pic:spPr>
                    <a:xfrm>
                      <a:off x="0" y="0"/>
                      <a:ext cx="5866300" cy="3788651"/>
                    </a:xfrm>
                    <a:prstGeom prst="rect">
                      <a:avLst/>
                    </a:prstGeom>
                  </pic:spPr>
                </pic:pic>
              </a:graphicData>
            </a:graphic>
          </wp:inline>
        </w:drawing>
      </w:r>
      <w:r w:rsidR="0AC4426B" w:rsidRPr="7A60D3DC">
        <w:rPr>
          <w:rFonts w:ascii="Source Sans Pro" w:eastAsia="Source Sans Pro" w:hAnsi="Source Sans Pro" w:cs="Source Sans Pro"/>
        </w:rPr>
        <w:t xml:space="preserve"> </w:t>
      </w:r>
    </w:p>
    <w:p w14:paraId="595A9CAE" w14:textId="0BDB7179" w:rsidR="00F73966" w:rsidRDefault="1C120FFF" w:rsidP="3DCFA764">
      <w:pPr>
        <w:rPr>
          <w:rFonts w:ascii="Source Sans Pro" w:eastAsia="Source Sans Pro" w:hAnsi="Source Sans Pro" w:cs="Source Sans Pro"/>
          <w:i/>
        </w:rPr>
      </w:pPr>
      <w:r w:rsidRPr="7A60D3DC">
        <w:rPr>
          <w:rFonts w:ascii="Source Sans Pro" w:eastAsia="Source Sans Pro" w:hAnsi="Source Sans Pro" w:cs="Source Sans Pro"/>
          <w:i/>
          <w:iCs/>
        </w:rPr>
        <w:t xml:space="preserve">Note: </w:t>
      </w:r>
      <w:r w:rsidR="1D489D26" w:rsidRPr="7A60D3DC">
        <w:rPr>
          <w:rFonts w:ascii="Source Sans Pro" w:eastAsia="Source Sans Pro" w:hAnsi="Source Sans Pro" w:cs="Source Sans Pro"/>
          <w:i/>
          <w:iCs/>
        </w:rPr>
        <w:t xml:space="preserve">In the future, we need to put more emphasis on Private landowners and community members who have a major impact on land cover, current and future land-use, and </w:t>
      </w:r>
      <w:r w:rsidR="374C01CE" w:rsidRPr="7A60D3DC">
        <w:rPr>
          <w:rFonts w:ascii="Source Sans Pro" w:eastAsia="Source Sans Pro" w:hAnsi="Source Sans Pro" w:cs="Source Sans Pro"/>
          <w:i/>
          <w:iCs/>
        </w:rPr>
        <w:t xml:space="preserve">can bear a brunt of costs if not </w:t>
      </w:r>
      <w:r w:rsidR="046220AC" w:rsidRPr="7A60D3DC">
        <w:rPr>
          <w:rFonts w:ascii="Source Sans Pro" w:eastAsia="Source Sans Pro" w:hAnsi="Source Sans Pro" w:cs="Source Sans Pro"/>
          <w:i/>
          <w:iCs/>
        </w:rPr>
        <w:t>co</w:t>
      </w:r>
      <w:r w:rsidR="374C01CE" w:rsidRPr="7A60D3DC">
        <w:rPr>
          <w:rFonts w:ascii="Source Sans Pro" w:eastAsia="Source Sans Pro" w:hAnsi="Source Sans Pro" w:cs="Source Sans Pro"/>
          <w:i/>
          <w:iCs/>
        </w:rPr>
        <w:t xml:space="preserve">mpliant with regulations. </w:t>
      </w:r>
    </w:p>
    <w:p w14:paraId="048702D2" w14:textId="2AA5F121" w:rsidR="7A60D3DC" w:rsidRDefault="7A60D3DC" w:rsidP="7A60D3DC">
      <w:pPr>
        <w:rPr>
          <w:rFonts w:ascii="Source Sans Pro" w:eastAsia="Source Sans Pro" w:hAnsi="Source Sans Pro" w:cs="Source Sans Pro"/>
          <w:b/>
          <w:bCs/>
          <w:sz w:val="28"/>
          <w:szCs w:val="28"/>
        </w:rPr>
      </w:pPr>
    </w:p>
    <w:p w14:paraId="71751C04" w14:textId="4512FCFB" w:rsidR="00F73966" w:rsidRDefault="68C32AA7" w:rsidP="3DCFA764">
      <w:pPr>
        <w:rPr>
          <w:rFonts w:ascii="Source Sans Pro" w:eastAsia="Source Sans Pro" w:hAnsi="Source Sans Pro" w:cs="Source Sans Pro"/>
          <w:b/>
          <w:sz w:val="28"/>
          <w:szCs w:val="28"/>
        </w:rPr>
      </w:pPr>
      <w:r w:rsidRPr="7A60D3DC">
        <w:rPr>
          <w:rFonts w:ascii="Source Sans Pro" w:eastAsia="Source Sans Pro" w:hAnsi="Source Sans Pro" w:cs="Source Sans Pro"/>
          <w:b/>
          <w:bCs/>
          <w:sz w:val="28"/>
          <w:szCs w:val="28"/>
        </w:rPr>
        <w:lastRenderedPageBreak/>
        <w:t xml:space="preserve">What are the biggest challenges communities and ecosystems face in the </w:t>
      </w:r>
      <w:proofErr w:type="spellStart"/>
      <w:r w:rsidRPr="7A60D3DC">
        <w:rPr>
          <w:rFonts w:ascii="Source Sans Pro" w:eastAsia="Source Sans Pro" w:hAnsi="Source Sans Pro" w:cs="Source Sans Pro"/>
          <w:b/>
          <w:bCs/>
          <w:sz w:val="28"/>
          <w:szCs w:val="28"/>
        </w:rPr>
        <w:t>Albermarle</w:t>
      </w:r>
      <w:proofErr w:type="spellEnd"/>
      <w:r w:rsidRPr="7A60D3DC">
        <w:rPr>
          <w:rFonts w:ascii="Source Sans Pro" w:eastAsia="Source Sans Pro" w:hAnsi="Source Sans Pro" w:cs="Source Sans Pro"/>
          <w:b/>
          <w:bCs/>
          <w:sz w:val="28"/>
          <w:szCs w:val="28"/>
        </w:rPr>
        <w:t>-Pamlico region and where should APNEP focus its resources within the focus areas?</w:t>
      </w:r>
    </w:p>
    <w:p w14:paraId="0308C120" w14:textId="2374290D" w:rsidR="00F73966" w:rsidRDefault="68C32AA7" w:rsidP="7A60D3DC">
      <w:pPr>
        <w:rPr>
          <w:rFonts w:ascii="Source Sans Pro" w:eastAsia="Source Sans Pro" w:hAnsi="Source Sans Pro" w:cs="Source Sans Pro"/>
          <w:b/>
          <w:bCs/>
        </w:rPr>
      </w:pPr>
      <w:r w:rsidRPr="7A60D3DC">
        <w:rPr>
          <w:rFonts w:ascii="Source Sans Pro" w:eastAsia="Source Sans Pro" w:hAnsi="Source Sans Pro" w:cs="Source Sans Pro"/>
          <w:b/>
          <w:bCs/>
        </w:rPr>
        <w:t xml:space="preserve">Result: </w:t>
      </w:r>
      <w:r w:rsidR="00111EE8" w:rsidRPr="00111EE8">
        <w:rPr>
          <w:rFonts w:ascii="Source Sans Pro" w:eastAsia="Source Sans Pro" w:hAnsi="Source Sans Pro" w:cs="Source Sans Pro"/>
          <w:i/>
          <w:iCs/>
        </w:rPr>
        <w:t>List of overarching topics</w:t>
      </w:r>
    </w:p>
    <w:p w14:paraId="78A09DED" w14:textId="560B5EBA" w:rsidR="00F73966" w:rsidRDefault="3AE8A862" w:rsidP="7A60D3DC">
      <w:pPr>
        <w:pStyle w:val="ListParagraph"/>
        <w:numPr>
          <w:ilvl w:val="0"/>
          <w:numId w:val="1"/>
        </w:numPr>
        <w:rPr>
          <w:rFonts w:ascii="Source Sans Pro" w:eastAsia="Source Sans Pro" w:hAnsi="Source Sans Pro" w:cs="Source Sans Pro"/>
        </w:rPr>
      </w:pPr>
      <w:r w:rsidRPr="7A60D3DC">
        <w:rPr>
          <w:rFonts w:ascii="Source Sans Pro" w:eastAsia="Source Sans Pro" w:hAnsi="Source Sans Pro" w:cs="Source Sans Pro"/>
        </w:rPr>
        <w:t>Climate change, flooding, sea level rise</w:t>
      </w:r>
      <w:r w:rsidR="2831E6FA" w:rsidRPr="7A60D3DC">
        <w:rPr>
          <w:rFonts w:ascii="Source Sans Pro" w:eastAsia="Source Sans Pro" w:hAnsi="Source Sans Pro" w:cs="Source Sans Pro"/>
        </w:rPr>
        <w:t>, and saltwater intrusion</w:t>
      </w:r>
    </w:p>
    <w:p w14:paraId="7A2305A2" w14:textId="5231445E" w:rsidR="00F73966" w:rsidRDefault="3D907D43" w:rsidP="7A60D3DC">
      <w:pPr>
        <w:pStyle w:val="ListParagraph"/>
        <w:numPr>
          <w:ilvl w:val="0"/>
          <w:numId w:val="1"/>
        </w:numPr>
        <w:rPr>
          <w:rFonts w:ascii="Source Sans Pro" w:eastAsia="Source Sans Pro" w:hAnsi="Source Sans Pro" w:cs="Source Sans Pro"/>
        </w:rPr>
      </w:pPr>
      <w:r w:rsidRPr="7A60D3DC">
        <w:rPr>
          <w:rFonts w:ascii="Source Sans Pro" w:eastAsia="Source Sans Pro" w:hAnsi="Source Sans Pro" w:cs="Source Sans Pro"/>
        </w:rPr>
        <w:t>Water quality degradation in streams, rivers, and estuaries</w:t>
      </w:r>
    </w:p>
    <w:p w14:paraId="45BFF269" w14:textId="3BF40080" w:rsidR="00F73966" w:rsidRDefault="3D907D43" w:rsidP="7A60D3DC">
      <w:pPr>
        <w:pStyle w:val="ListParagraph"/>
        <w:numPr>
          <w:ilvl w:val="0"/>
          <w:numId w:val="1"/>
        </w:numPr>
        <w:rPr>
          <w:rFonts w:ascii="Source Sans Pro" w:eastAsia="Source Sans Pro" w:hAnsi="Source Sans Pro" w:cs="Source Sans Pro"/>
        </w:rPr>
      </w:pPr>
      <w:r w:rsidRPr="7A60D3DC">
        <w:rPr>
          <w:rFonts w:ascii="Source Sans Pro" w:eastAsia="Source Sans Pro" w:hAnsi="Source Sans Pro" w:cs="Source Sans Pro"/>
        </w:rPr>
        <w:t xml:space="preserve">Land-use change and habitat </w:t>
      </w:r>
      <w:proofErr w:type="gramStart"/>
      <w:r w:rsidRPr="7A60D3DC">
        <w:rPr>
          <w:rFonts w:ascii="Source Sans Pro" w:eastAsia="Source Sans Pro" w:hAnsi="Source Sans Pro" w:cs="Source Sans Pro"/>
        </w:rPr>
        <w:t>loss</w:t>
      </w:r>
      <w:proofErr w:type="gramEnd"/>
    </w:p>
    <w:p w14:paraId="7290F9D7" w14:textId="4AFC2C1E" w:rsidR="00F73966" w:rsidRDefault="3D907D43" w:rsidP="7A60D3DC">
      <w:pPr>
        <w:pStyle w:val="ListParagraph"/>
        <w:numPr>
          <w:ilvl w:val="0"/>
          <w:numId w:val="1"/>
        </w:numPr>
        <w:rPr>
          <w:rFonts w:ascii="Source Sans Pro" w:eastAsia="Source Sans Pro" w:hAnsi="Source Sans Pro" w:cs="Source Sans Pro"/>
        </w:rPr>
      </w:pPr>
      <w:r w:rsidRPr="7A60D3DC">
        <w:rPr>
          <w:rFonts w:ascii="Source Sans Pro" w:eastAsia="Source Sans Pro" w:hAnsi="Source Sans Pro" w:cs="Source Sans Pro"/>
        </w:rPr>
        <w:t>Wetland loss/protection</w:t>
      </w:r>
    </w:p>
    <w:p w14:paraId="0FAC961B" w14:textId="516B5555" w:rsidR="00F73966" w:rsidRDefault="55A570CB" w:rsidP="7A60D3DC">
      <w:pPr>
        <w:pStyle w:val="ListParagraph"/>
        <w:numPr>
          <w:ilvl w:val="0"/>
          <w:numId w:val="1"/>
        </w:numPr>
        <w:rPr>
          <w:rFonts w:ascii="Source Sans Pro" w:eastAsia="Source Sans Pro" w:hAnsi="Source Sans Pro" w:cs="Source Sans Pro"/>
        </w:rPr>
      </w:pPr>
      <w:r w:rsidRPr="7A60D3DC">
        <w:rPr>
          <w:rFonts w:ascii="Source Sans Pro" w:eastAsia="Source Sans Pro" w:hAnsi="Source Sans Pro" w:cs="Source Sans Pro"/>
        </w:rPr>
        <w:t xml:space="preserve">Planning for and adapting to climate </w:t>
      </w:r>
      <w:proofErr w:type="gramStart"/>
      <w:r w:rsidRPr="7A60D3DC">
        <w:rPr>
          <w:rFonts w:ascii="Source Sans Pro" w:eastAsia="Source Sans Pro" w:hAnsi="Source Sans Pro" w:cs="Source Sans Pro"/>
        </w:rPr>
        <w:t>change</w:t>
      </w:r>
      <w:proofErr w:type="gramEnd"/>
    </w:p>
    <w:p w14:paraId="234B6D6E" w14:textId="34238932" w:rsidR="00F73966" w:rsidRDefault="5B0AD349" w:rsidP="7A60D3DC">
      <w:pPr>
        <w:pStyle w:val="ListParagraph"/>
        <w:numPr>
          <w:ilvl w:val="0"/>
          <w:numId w:val="1"/>
        </w:numPr>
        <w:rPr>
          <w:rFonts w:ascii="Source Sans Pro" w:eastAsia="Source Sans Pro" w:hAnsi="Source Sans Pro" w:cs="Source Sans Pro"/>
        </w:rPr>
      </w:pPr>
      <w:r w:rsidRPr="7A60D3DC">
        <w:rPr>
          <w:rFonts w:ascii="Source Sans Pro" w:eastAsia="Source Sans Pro" w:hAnsi="Source Sans Pro" w:cs="Source Sans Pro"/>
        </w:rPr>
        <w:t>Climate retreat</w:t>
      </w:r>
    </w:p>
    <w:p w14:paraId="6FD129ED" w14:textId="0C73DE07" w:rsidR="00F73966" w:rsidRDefault="5B0AD349" w:rsidP="7A60D3DC">
      <w:pPr>
        <w:pStyle w:val="ListParagraph"/>
        <w:numPr>
          <w:ilvl w:val="0"/>
          <w:numId w:val="1"/>
        </w:numPr>
        <w:rPr>
          <w:rFonts w:ascii="Source Sans Pro" w:eastAsia="Source Sans Pro" w:hAnsi="Source Sans Pro" w:cs="Source Sans Pro"/>
        </w:rPr>
      </w:pPr>
      <w:r w:rsidRPr="7A60D3DC">
        <w:rPr>
          <w:rFonts w:ascii="Source Sans Pro" w:eastAsia="Source Sans Pro" w:hAnsi="Source Sans Pro" w:cs="Source Sans Pro"/>
        </w:rPr>
        <w:t xml:space="preserve">Environmental justice impacts exacerbated and not </w:t>
      </w:r>
      <w:proofErr w:type="gramStart"/>
      <w:r w:rsidRPr="7A60D3DC">
        <w:rPr>
          <w:rFonts w:ascii="Source Sans Pro" w:eastAsia="Source Sans Pro" w:hAnsi="Source Sans Pro" w:cs="Source Sans Pro"/>
        </w:rPr>
        <w:t>resolved</w:t>
      </w:r>
      <w:proofErr w:type="gramEnd"/>
      <w:r w:rsidRPr="7A60D3DC">
        <w:rPr>
          <w:rFonts w:ascii="Source Sans Pro" w:eastAsia="Source Sans Pro" w:hAnsi="Source Sans Pro" w:cs="Source Sans Pro"/>
        </w:rPr>
        <w:t xml:space="preserve"> </w:t>
      </w:r>
    </w:p>
    <w:p w14:paraId="6215923C" w14:textId="6909F845" w:rsidR="00F73966" w:rsidRDefault="5B0AD349" w:rsidP="7A60D3DC">
      <w:pPr>
        <w:pStyle w:val="ListParagraph"/>
        <w:numPr>
          <w:ilvl w:val="0"/>
          <w:numId w:val="1"/>
        </w:numPr>
        <w:rPr>
          <w:rFonts w:ascii="Source Sans Pro" w:eastAsia="Source Sans Pro" w:hAnsi="Source Sans Pro" w:cs="Source Sans Pro"/>
        </w:rPr>
      </w:pPr>
      <w:r w:rsidRPr="7A60D3DC">
        <w:rPr>
          <w:rFonts w:ascii="Source Sans Pro" w:eastAsia="Source Sans Pro" w:hAnsi="Source Sans Pro" w:cs="Source Sans Pro"/>
        </w:rPr>
        <w:t>Vulnerable under-resources communities that are overburdened by environmental change (rural and urban)</w:t>
      </w:r>
    </w:p>
    <w:p w14:paraId="7FCAD09C" w14:textId="277BB862" w:rsidR="00F73966" w:rsidRDefault="23427D84" w:rsidP="7A60D3DC">
      <w:pPr>
        <w:pStyle w:val="ListParagraph"/>
        <w:numPr>
          <w:ilvl w:val="0"/>
          <w:numId w:val="1"/>
        </w:numPr>
        <w:rPr>
          <w:rFonts w:ascii="Source Sans Pro" w:eastAsia="Source Sans Pro" w:hAnsi="Source Sans Pro" w:cs="Source Sans Pro"/>
        </w:rPr>
      </w:pPr>
      <w:r w:rsidRPr="7A60D3DC">
        <w:rPr>
          <w:rFonts w:ascii="Source Sans Pro" w:eastAsia="Source Sans Pro" w:hAnsi="Source Sans Pro" w:cs="Source Sans Pro"/>
        </w:rPr>
        <w:t>Industrial practices (development, forestry, farming, transportation)</w:t>
      </w:r>
      <w:r w:rsidR="12F005F6" w:rsidRPr="7A60D3DC">
        <w:rPr>
          <w:rFonts w:ascii="Source Sans Pro" w:eastAsia="Source Sans Pro" w:hAnsi="Source Sans Pro" w:cs="Source Sans Pro"/>
        </w:rPr>
        <w:t xml:space="preserve"> and the lack of accountability</w:t>
      </w:r>
    </w:p>
    <w:p w14:paraId="0D422464" w14:textId="0E12C5E3" w:rsidR="00F73966" w:rsidRDefault="39E74CDA" w:rsidP="7A60D3DC">
      <w:pPr>
        <w:pStyle w:val="ListParagraph"/>
        <w:numPr>
          <w:ilvl w:val="0"/>
          <w:numId w:val="1"/>
        </w:numPr>
        <w:rPr>
          <w:rFonts w:ascii="Source Sans Pro" w:eastAsia="Source Sans Pro" w:hAnsi="Source Sans Pro" w:cs="Source Sans Pro"/>
        </w:rPr>
      </w:pPr>
      <w:r w:rsidRPr="7A60D3DC">
        <w:rPr>
          <w:rFonts w:ascii="Source Sans Pro" w:eastAsia="Source Sans Pro" w:hAnsi="Source Sans Pro" w:cs="Source Sans Pro"/>
        </w:rPr>
        <w:t>Capacity and funding of local governments to implementation projects</w:t>
      </w:r>
    </w:p>
    <w:p w14:paraId="325FDAC6" w14:textId="7521E86B" w:rsidR="00F73966" w:rsidRDefault="39E74CDA" w:rsidP="7A60D3DC">
      <w:pPr>
        <w:pStyle w:val="ListParagraph"/>
        <w:numPr>
          <w:ilvl w:val="0"/>
          <w:numId w:val="1"/>
        </w:numPr>
        <w:rPr>
          <w:rFonts w:ascii="Source Sans Pro" w:eastAsia="Source Sans Pro" w:hAnsi="Source Sans Pro" w:cs="Source Sans Pro"/>
        </w:rPr>
      </w:pPr>
      <w:r w:rsidRPr="7A60D3DC">
        <w:rPr>
          <w:rFonts w:ascii="Source Sans Pro" w:eastAsia="Source Sans Pro" w:hAnsi="Source Sans Pro" w:cs="Source Sans Pro"/>
        </w:rPr>
        <w:t xml:space="preserve">Political will to adopt regulations needed to address </w:t>
      </w:r>
      <w:r w:rsidR="00937CF5">
        <w:rPr>
          <w:rFonts w:ascii="Source Sans Pro" w:eastAsia="Source Sans Pro" w:hAnsi="Source Sans Pro" w:cs="Source Sans Pro"/>
        </w:rPr>
        <w:t xml:space="preserve">these </w:t>
      </w:r>
      <w:r w:rsidRPr="7A60D3DC">
        <w:rPr>
          <w:rFonts w:ascii="Source Sans Pro" w:eastAsia="Source Sans Pro" w:hAnsi="Source Sans Pro" w:cs="Source Sans Pro"/>
        </w:rPr>
        <w:t xml:space="preserve">pressing </w:t>
      </w:r>
      <w:proofErr w:type="gramStart"/>
      <w:r w:rsidRPr="7A60D3DC">
        <w:rPr>
          <w:rFonts w:ascii="Source Sans Pro" w:eastAsia="Source Sans Pro" w:hAnsi="Source Sans Pro" w:cs="Source Sans Pro"/>
        </w:rPr>
        <w:t>issues</w:t>
      </w:r>
      <w:proofErr w:type="gramEnd"/>
    </w:p>
    <w:p w14:paraId="51F5C17B" w14:textId="174C08E8" w:rsidR="00F73966" w:rsidRDefault="2BDB1763" w:rsidP="7A60D3DC">
      <w:pPr>
        <w:pStyle w:val="ListParagraph"/>
        <w:numPr>
          <w:ilvl w:val="0"/>
          <w:numId w:val="1"/>
        </w:numPr>
        <w:rPr>
          <w:rFonts w:ascii="Source Sans Pro" w:eastAsia="Source Sans Pro" w:hAnsi="Source Sans Pro" w:cs="Source Sans Pro"/>
        </w:rPr>
      </w:pPr>
      <w:r w:rsidRPr="7A60D3DC">
        <w:rPr>
          <w:rFonts w:ascii="Source Sans Pro" w:eastAsia="Source Sans Pro" w:hAnsi="Source Sans Pro" w:cs="Source Sans Pro"/>
        </w:rPr>
        <w:t>Public education</w:t>
      </w:r>
    </w:p>
    <w:p w14:paraId="78C4FE39" w14:textId="7D9BFD2A" w:rsidR="00F73966" w:rsidRDefault="60506322" w:rsidP="7A60D3DC">
      <w:pPr>
        <w:pStyle w:val="ListParagraph"/>
        <w:numPr>
          <w:ilvl w:val="0"/>
          <w:numId w:val="1"/>
        </w:numPr>
        <w:rPr>
          <w:rFonts w:ascii="Source Sans Pro" w:eastAsia="Source Sans Pro" w:hAnsi="Source Sans Pro" w:cs="Source Sans Pro"/>
        </w:rPr>
      </w:pPr>
      <w:r w:rsidRPr="7A60D3DC">
        <w:rPr>
          <w:rFonts w:ascii="Source Sans Pro" w:eastAsia="Source Sans Pro" w:hAnsi="Source Sans Pro" w:cs="Source Sans Pro"/>
        </w:rPr>
        <w:t>Moving from p</w:t>
      </w:r>
      <w:r w:rsidR="0C2EE584" w:rsidRPr="7A60D3DC">
        <w:rPr>
          <w:rFonts w:ascii="Source Sans Pro" w:eastAsia="Source Sans Pro" w:hAnsi="Source Sans Pro" w:cs="Source Sans Pro"/>
        </w:rPr>
        <w:t xml:space="preserve">lans </w:t>
      </w:r>
      <w:r w:rsidR="7F45386B" w:rsidRPr="7A60D3DC">
        <w:rPr>
          <w:rFonts w:ascii="Source Sans Pro" w:eastAsia="Source Sans Pro" w:hAnsi="Source Sans Pro" w:cs="Source Sans Pro"/>
        </w:rPr>
        <w:t>to</w:t>
      </w:r>
      <w:r w:rsidR="0C2EE584" w:rsidRPr="7A60D3DC">
        <w:rPr>
          <w:rFonts w:ascii="Source Sans Pro" w:eastAsia="Source Sans Pro" w:hAnsi="Source Sans Pro" w:cs="Source Sans Pro"/>
        </w:rPr>
        <w:t xml:space="preserve"> implement</w:t>
      </w:r>
      <w:r w:rsidR="611E377B" w:rsidRPr="7A60D3DC">
        <w:rPr>
          <w:rFonts w:ascii="Source Sans Pro" w:eastAsia="Source Sans Pro" w:hAnsi="Source Sans Pro" w:cs="Source Sans Pro"/>
        </w:rPr>
        <w:t>ation</w:t>
      </w:r>
    </w:p>
    <w:p w14:paraId="111CD7D6" w14:textId="3BE6F372" w:rsidR="00F73966" w:rsidRDefault="68C32AA7" w:rsidP="7A60D3DC">
      <w:pPr>
        <w:rPr>
          <w:rFonts w:ascii="Source Sans Pro" w:eastAsia="Source Sans Pro" w:hAnsi="Source Sans Pro" w:cs="Source Sans Pro"/>
          <w:b/>
          <w:bCs/>
        </w:rPr>
      </w:pPr>
      <w:r w:rsidRPr="7A60D3DC">
        <w:rPr>
          <w:rFonts w:ascii="Source Sans Pro" w:eastAsia="Source Sans Pro" w:hAnsi="Source Sans Pro" w:cs="Source Sans Pro"/>
          <w:b/>
          <w:bCs/>
        </w:rPr>
        <w:t xml:space="preserve">Individual Responses: </w:t>
      </w:r>
      <w:r w:rsidR="36442890" w:rsidRPr="7A60D3DC">
        <w:rPr>
          <w:rFonts w:ascii="Source Sans Pro" w:eastAsia="Source Sans Pro" w:hAnsi="Source Sans Pro" w:cs="Source Sans Pro"/>
          <w:i/>
          <w:iCs/>
        </w:rPr>
        <w:t>(see bold)</w:t>
      </w:r>
    </w:p>
    <w:p w14:paraId="0A007847" w14:textId="2A5DCB89" w:rsidR="00F73966" w:rsidRDefault="68C32AA7" w:rsidP="7A60D3DC">
      <w:pPr>
        <w:pStyle w:val="ListParagraph"/>
        <w:numPr>
          <w:ilvl w:val="0"/>
          <w:numId w:val="9"/>
        </w:numPr>
        <w:rPr>
          <w:rFonts w:ascii="Source Sans Pro" w:eastAsia="Source Sans Pro" w:hAnsi="Source Sans Pro" w:cs="Source Sans Pro"/>
        </w:rPr>
      </w:pPr>
      <w:r w:rsidRPr="7A60D3DC">
        <w:rPr>
          <w:rFonts w:ascii="Source Sans Pro" w:eastAsia="Source Sans Pro" w:hAnsi="Source Sans Pro" w:cs="Source Sans Pro"/>
        </w:rPr>
        <w:t xml:space="preserve">In my opinion, the following, not in any particular order, are the challenges APNEP </w:t>
      </w:r>
      <w:proofErr w:type="gramStart"/>
      <w:r w:rsidRPr="7A60D3DC">
        <w:rPr>
          <w:rFonts w:ascii="Source Sans Pro" w:eastAsia="Source Sans Pro" w:hAnsi="Source Sans Pro" w:cs="Source Sans Pro"/>
        </w:rPr>
        <w:t>faces:</w:t>
      </w:r>
      <w:proofErr w:type="gramEnd"/>
      <w:r w:rsidRPr="7A60D3DC">
        <w:rPr>
          <w:rFonts w:ascii="Source Sans Pro" w:eastAsia="Source Sans Pro" w:hAnsi="Source Sans Pro" w:cs="Source Sans Pro"/>
        </w:rPr>
        <w:t xml:space="preserve"> </w:t>
      </w:r>
      <w:r w:rsidRPr="7A60D3DC">
        <w:rPr>
          <w:rFonts w:ascii="Source Sans Pro" w:eastAsia="Source Sans Pro" w:hAnsi="Source Sans Pro" w:cs="Source Sans Pro"/>
          <w:b/>
          <w:bCs/>
        </w:rPr>
        <w:t>climate change</w:t>
      </w:r>
      <w:r w:rsidRPr="7A60D3DC">
        <w:rPr>
          <w:rFonts w:ascii="Source Sans Pro" w:eastAsia="Source Sans Pro" w:hAnsi="Source Sans Pro" w:cs="Source Sans Pro"/>
        </w:rPr>
        <w:t xml:space="preserve"> impacts on communities and ecosystems (including</w:t>
      </w:r>
      <w:r w:rsidRPr="7A60D3DC">
        <w:rPr>
          <w:rFonts w:ascii="Source Sans Pro" w:eastAsia="Source Sans Pro" w:hAnsi="Source Sans Pro" w:cs="Source Sans Pro"/>
          <w:b/>
          <w:bCs/>
        </w:rPr>
        <w:t xml:space="preserve"> retreat</w:t>
      </w:r>
      <w:r w:rsidRPr="7A60D3DC">
        <w:rPr>
          <w:rFonts w:ascii="Source Sans Pro" w:eastAsia="Source Sans Pro" w:hAnsi="Source Sans Pro" w:cs="Source Sans Pro"/>
        </w:rPr>
        <w:t xml:space="preserve"> options), </w:t>
      </w:r>
      <w:r w:rsidRPr="7A60D3DC">
        <w:rPr>
          <w:rFonts w:ascii="Source Sans Pro" w:eastAsia="Source Sans Pro" w:hAnsi="Source Sans Pro" w:cs="Source Sans Pro"/>
          <w:b/>
          <w:bCs/>
        </w:rPr>
        <w:t xml:space="preserve">degrading water quality </w:t>
      </w:r>
      <w:r w:rsidRPr="7A60D3DC">
        <w:rPr>
          <w:rFonts w:ascii="Source Sans Pro" w:eastAsia="Source Sans Pro" w:hAnsi="Source Sans Pro" w:cs="Source Sans Pro"/>
        </w:rPr>
        <w:t>in the rivers, sounds, lakes and estuaries caused by l</w:t>
      </w:r>
      <w:r w:rsidRPr="7A60D3DC">
        <w:rPr>
          <w:rFonts w:ascii="Source Sans Pro" w:eastAsia="Source Sans Pro" w:hAnsi="Source Sans Pro" w:cs="Source Sans Pro"/>
          <w:b/>
          <w:bCs/>
        </w:rPr>
        <w:t>and use practices and saltwater intrusion</w:t>
      </w:r>
      <w:r w:rsidRPr="7A60D3DC">
        <w:rPr>
          <w:rFonts w:ascii="Source Sans Pro" w:eastAsia="Source Sans Pro" w:hAnsi="Source Sans Pro" w:cs="Source Sans Pro"/>
        </w:rPr>
        <w:t>.</w:t>
      </w:r>
    </w:p>
    <w:p w14:paraId="036FD6F4" w14:textId="60CC2D80" w:rsidR="00F73966" w:rsidRDefault="68C32AA7" w:rsidP="7A60D3DC">
      <w:pPr>
        <w:pStyle w:val="ListParagraph"/>
        <w:numPr>
          <w:ilvl w:val="0"/>
          <w:numId w:val="9"/>
        </w:numPr>
        <w:rPr>
          <w:rFonts w:ascii="Source Sans Pro" w:eastAsia="Source Sans Pro" w:hAnsi="Source Sans Pro" w:cs="Source Sans Pro"/>
        </w:rPr>
      </w:pPr>
      <w:r w:rsidRPr="7A60D3DC">
        <w:rPr>
          <w:rFonts w:ascii="Source Sans Pro" w:eastAsia="Source Sans Pro" w:hAnsi="Source Sans Pro" w:cs="Source Sans Pro"/>
          <w:b/>
          <w:bCs/>
        </w:rPr>
        <w:t>Loss of significant wetlands</w:t>
      </w:r>
      <w:r w:rsidRPr="7A60D3DC">
        <w:rPr>
          <w:rFonts w:ascii="Source Sans Pro" w:eastAsia="Source Sans Pro" w:hAnsi="Source Sans Pro" w:cs="Source Sans Pro"/>
        </w:rPr>
        <w:t xml:space="preserve"> due to clear cutting, channeling, new construction, etc., which is resulting in </w:t>
      </w:r>
      <w:r w:rsidRPr="7A60D3DC">
        <w:rPr>
          <w:rFonts w:ascii="Source Sans Pro" w:eastAsia="Source Sans Pro" w:hAnsi="Source Sans Pro" w:cs="Source Sans Pro"/>
          <w:b/>
          <w:bCs/>
        </w:rPr>
        <w:t>degraded water quality</w:t>
      </w:r>
      <w:r w:rsidRPr="7A60D3DC">
        <w:rPr>
          <w:rFonts w:ascii="Source Sans Pro" w:eastAsia="Source Sans Pro" w:hAnsi="Source Sans Pro" w:cs="Source Sans Pro"/>
        </w:rPr>
        <w:t xml:space="preserve"> throughout the region.</w:t>
      </w:r>
    </w:p>
    <w:p w14:paraId="071931F9" w14:textId="39574643" w:rsidR="00F73966" w:rsidRDefault="68C32AA7" w:rsidP="7A60D3DC">
      <w:pPr>
        <w:pStyle w:val="ListParagraph"/>
        <w:numPr>
          <w:ilvl w:val="0"/>
          <w:numId w:val="9"/>
        </w:numPr>
        <w:rPr>
          <w:rFonts w:ascii="Source Sans Pro" w:eastAsia="Source Sans Pro" w:hAnsi="Source Sans Pro" w:cs="Source Sans Pro"/>
        </w:rPr>
      </w:pPr>
      <w:r w:rsidRPr="7A60D3DC">
        <w:rPr>
          <w:rFonts w:ascii="Source Sans Pro" w:eastAsia="Source Sans Pro" w:hAnsi="Source Sans Pro" w:cs="Source Sans Pro"/>
          <w:b/>
          <w:bCs/>
        </w:rPr>
        <w:t>Sea level rise</w:t>
      </w:r>
      <w:r w:rsidRPr="7A60D3DC">
        <w:rPr>
          <w:rFonts w:ascii="Source Sans Pro" w:eastAsia="Source Sans Pro" w:hAnsi="Source Sans Pro" w:cs="Source Sans Pro"/>
        </w:rPr>
        <w:t xml:space="preserve">, </w:t>
      </w:r>
      <w:r w:rsidRPr="7A60D3DC">
        <w:rPr>
          <w:rFonts w:ascii="Source Sans Pro" w:eastAsia="Source Sans Pro" w:hAnsi="Source Sans Pro" w:cs="Source Sans Pro"/>
          <w:b/>
          <w:bCs/>
        </w:rPr>
        <w:t>flooding</w:t>
      </w:r>
      <w:r w:rsidRPr="7A60D3DC">
        <w:rPr>
          <w:rFonts w:ascii="Source Sans Pro" w:eastAsia="Source Sans Pro" w:hAnsi="Source Sans Pro" w:cs="Source Sans Pro"/>
        </w:rPr>
        <w:t xml:space="preserve"> from extreme weather,</w:t>
      </w:r>
      <w:r w:rsidRPr="7A60D3DC">
        <w:rPr>
          <w:rFonts w:ascii="Source Sans Pro" w:eastAsia="Source Sans Pro" w:hAnsi="Source Sans Pro" w:cs="Source Sans Pro"/>
          <w:b/>
          <w:bCs/>
        </w:rPr>
        <w:t xml:space="preserve"> loss of wetlands</w:t>
      </w:r>
      <w:r w:rsidRPr="7A60D3DC">
        <w:rPr>
          <w:rFonts w:ascii="Source Sans Pro" w:eastAsia="Source Sans Pro" w:hAnsi="Source Sans Pro" w:cs="Source Sans Pro"/>
        </w:rPr>
        <w:t xml:space="preserve"> for habitat and protection; development and </w:t>
      </w:r>
      <w:r w:rsidRPr="7A60D3DC">
        <w:rPr>
          <w:rFonts w:ascii="Source Sans Pro" w:eastAsia="Source Sans Pro" w:hAnsi="Source Sans Pro" w:cs="Source Sans Pro"/>
          <w:b/>
          <w:bCs/>
        </w:rPr>
        <w:t>poor regulations and enforcement</w:t>
      </w:r>
      <w:r w:rsidRPr="7A60D3DC">
        <w:rPr>
          <w:rFonts w:ascii="Source Sans Pro" w:eastAsia="Source Sans Pro" w:hAnsi="Source Sans Pro" w:cs="Source Sans Pro"/>
        </w:rPr>
        <w:t xml:space="preserve">, </w:t>
      </w:r>
      <w:r w:rsidRPr="7A60D3DC">
        <w:rPr>
          <w:rFonts w:ascii="Source Sans Pro" w:eastAsia="Source Sans Pro" w:hAnsi="Source Sans Pro" w:cs="Source Sans Pro"/>
          <w:b/>
          <w:bCs/>
        </w:rPr>
        <w:t xml:space="preserve">EJ impacts </w:t>
      </w:r>
      <w:r w:rsidRPr="7A60D3DC">
        <w:rPr>
          <w:rFonts w:ascii="Source Sans Pro" w:eastAsia="Source Sans Pro" w:hAnsi="Source Sans Pro" w:cs="Source Sans Pro"/>
        </w:rPr>
        <w:t xml:space="preserve">are growing not </w:t>
      </w:r>
      <w:proofErr w:type="gramStart"/>
      <w:r w:rsidRPr="7A60D3DC">
        <w:rPr>
          <w:rFonts w:ascii="Source Sans Pro" w:eastAsia="Source Sans Pro" w:hAnsi="Source Sans Pro" w:cs="Source Sans Pro"/>
        </w:rPr>
        <w:t>resolving</w:t>
      </w:r>
      <w:proofErr w:type="gramEnd"/>
    </w:p>
    <w:p w14:paraId="08F73EF1" w14:textId="2E9F8080" w:rsidR="00F73966" w:rsidRDefault="68C32AA7" w:rsidP="7A60D3DC">
      <w:pPr>
        <w:pStyle w:val="ListParagraph"/>
        <w:numPr>
          <w:ilvl w:val="0"/>
          <w:numId w:val="9"/>
        </w:numPr>
        <w:rPr>
          <w:rFonts w:ascii="Source Sans Pro" w:eastAsia="Source Sans Pro" w:hAnsi="Source Sans Pro" w:cs="Source Sans Pro"/>
        </w:rPr>
      </w:pPr>
      <w:r w:rsidRPr="7A60D3DC">
        <w:rPr>
          <w:rFonts w:ascii="Source Sans Pro" w:eastAsia="Source Sans Pro" w:hAnsi="Source Sans Pro" w:cs="Source Sans Pro"/>
        </w:rPr>
        <w:t xml:space="preserve">The biggest challenges include </w:t>
      </w:r>
      <w:r w:rsidRPr="7A60D3DC">
        <w:rPr>
          <w:rFonts w:ascii="Source Sans Pro" w:eastAsia="Source Sans Pro" w:hAnsi="Source Sans Pro" w:cs="Source Sans Pro"/>
          <w:b/>
          <w:bCs/>
        </w:rPr>
        <w:t>coastal development</w:t>
      </w:r>
      <w:r w:rsidRPr="7A60D3DC">
        <w:rPr>
          <w:rFonts w:ascii="Source Sans Pro" w:eastAsia="Source Sans Pro" w:hAnsi="Source Sans Pro" w:cs="Source Sans Pro"/>
        </w:rPr>
        <w:t xml:space="preserve">, </w:t>
      </w:r>
      <w:r w:rsidRPr="7A60D3DC">
        <w:rPr>
          <w:rFonts w:ascii="Source Sans Pro" w:eastAsia="Source Sans Pro" w:hAnsi="Source Sans Pro" w:cs="Source Sans Pro"/>
          <w:b/>
          <w:bCs/>
        </w:rPr>
        <w:t>climate change</w:t>
      </w:r>
      <w:r w:rsidRPr="7A60D3DC">
        <w:rPr>
          <w:rFonts w:ascii="Source Sans Pro" w:eastAsia="Source Sans Pro" w:hAnsi="Source Sans Pro" w:cs="Source Sans Pro"/>
        </w:rPr>
        <w:t xml:space="preserve"> impacts, and </w:t>
      </w:r>
      <w:r w:rsidRPr="7A60D3DC">
        <w:rPr>
          <w:rFonts w:ascii="Source Sans Pro" w:eastAsia="Source Sans Pro" w:hAnsi="Source Sans Pro" w:cs="Source Sans Pro"/>
          <w:b/>
          <w:bCs/>
        </w:rPr>
        <w:t>water quality</w:t>
      </w:r>
      <w:r w:rsidRPr="7A60D3DC">
        <w:rPr>
          <w:rFonts w:ascii="Source Sans Pro" w:eastAsia="Source Sans Pro" w:hAnsi="Source Sans Pro" w:cs="Source Sans Pro"/>
        </w:rPr>
        <w:t xml:space="preserve">.  </w:t>
      </w:r>
    </w:p>
    <w:p w14:paraId="1F1F0E66" w14:textId="19DB93D1" w:rsidR="00F73966" w:rsidRDefault="68C32AA7" w:rsidP="7A60D3DC">
      <w:pPr>
        <w:pStyle w:val="ListParagraph"/>
        <w:numPr>
          <w:ilvl w:val="0"/>
          <w:numId w:val="9"/>
        </w:numPr>
        <w:rPr>
          <w:rFonts w:ascii="Source Sans Pro" w:eastAsia="Source Sans Pro" w:hAnsi="Source Sans Pro" w:cs="Source Sans Pro"/>
        </w:rPr>
      </w:pPr>
      <w:r w:rsidRPr="7A60D3DC">
        <w:rPr>
          <w:rFonts w:ascii="Source Sans Pro" w:eastAsia="Source Sans Pro" w:hAnsi="Source Sans Pro" w:cs="Source Sans Pro"/>
        </w:rPr>
        <w:t xml:space="preserve">APNEP funding that supports projects that provide research or actions that improve </w:t>
      </w:r>
      <w:r w:rsidR="06B44130" w:rsidRPr="7A60D3DC">
        <w:rPr>
          <w:rFonts w:ascii="Source Sans Pro" w:eastAsia="Source Sans Pro" w:hAnsi="Source Sans Pro" w:cs="Source Sans Pro"/>
          <w:b/>
          <w:bCs/>
        </w:rPr>
        <w:t>water quality</w:t>
      </w:r>
      <w:r w:rsidRPr="7A60D3DC">
        <w:rPr>
          <w:rFonts w:ascii="Source Sans Pro" w:eastAsia="Source Sans Pro" w:hAnsi="Source Sans Pro" w:cs="Source Sans Pro"/>
        </w:rPr>
        <w:t xml:space="preserve"> like </w:t>
      </w:r>
      <w:r w:rsidRPr="7A60D3DC">
        <w:rPr>
          <w:rFonts w:ascii="Source Sans Pro" w:eastAsia="Source Sans Pro" w:hAnsi="Source Sans Pro" w:cs="Source Sans Pro"/>
          <w:b/>
          <w:bCs/>
        </w:rPr>
        <w:t>septic treatment</w:t>
      </w:r>
      <w:r w:rsidRPr="7A60D3DC">
        <w:rPr>
          <w:rFonts w:ascii="Source Sans Pro" w:eastAsia="Source Sans Pro" w:hAnsi="Source Sans Pro" w:cs="Source Sans Pro"/>
        </w:rPr>
        <w:t xml:space="preserve"> on the coast, improved </w:t>
      </w:r>
      <w:r w:rsidRPr="7A60D3DC">
        <w:rPr>
          <w:rFonts w:ascii="Source Sans Pro" w:eastAsia="Source Sans Pro" w:hAnsi="Source Sans Pro" w:cs="Source Sans Pro"/>
          <w:b/>
          <w:bCs/>
        </w:rPr>
        <w:t xml:space="preserve">stormwater treatment </w:t>
      </w:r>
      <w:r w:rsidRPr="7A60D3DC">
        <w:rPr>
          <w:rFonts w:ascii="Source Sans Pro" w:eastAsia="Source Sans Pro" w:hAnsi="Source Sans Pro" w:cs="Source Sans Pro"/>
        </w:rPr>
        <w:t xml:space="preserve">within the APNEP watershed, and </w:t>
      </w:r>
      <w:r w:rsidRPr="7A60D3DC">
        <w:rPr>
          <w:rFonts w:ascii="Source Sans Pro" w:eastAsia="Source Sans Pro" w:hAnsi="Source Sans Pro" w:cs="Source Sans Pro"/>
          <w:b/>
          <w:bCs/>
        </w:rPr>
        <w:t>restoration of coastal habitats</w:t>
      </w:r>
      <w:r w:rsidRPr="7A60D3DC">
        <w:rPr>
          <w:rFonts w:ascii="Source Sans Pro" w:eastAsia="Source Sans Pro" w:hAnsi="Source Sans Pro" w:cs="Source Sans Pro"/>
        </w:rPr>
        <w:t>.</w:t>
      </w:r>
    </w:p>
    <w:p w14:paraId="29CB9FB0" w14:textId="6A471295" w:rsidR="00F73966" w:rsidRDefault="68C32AA7" w:rsidP="7A60D3DC">
      <w:pPr>
        <w:pStyle w:val="ListParagraph"/>
        <w:numPr>
          <w:ilvl w:val="0"/>
          <w:numId w:val="9"/>
        </w:numPr>
        <w:rPr>
          <w:rFonts w:ascii="Source Sans Pro" w:eastAsia="Source Sans Pro" w:hAnsi="Source Sans Pro" w:cs="Source Sans Pro"/>
        </w:rPr>
      </w:pPr>
      <w:r w:rsidRPr="7A60D3DC">
        <w:rPr>
          <w:rFonts w:ascii="Source Sans Pro" w:eastAsia="Source Sans Pro" w:hAnsi="Source Sans Pro" w:cs="Source Sans Pro"/>
        </w:rPr>
        <w:t xml:space="preserve">Planning for and adapting to the effects of </w:t>
      </w:r>
      <w:r w:rsidRPr="7A60D3DC">
        <w:rPr>
          <w:rFonts w:ascii="Source Sans Pro" w:eastAsia="Source Sans Pro" w:hAnsi="Source Sans Pro" w:cs="Source Sans Pro"/>
          <w:b/>
          <w:bCs/>
        </w:rPr>
        <w:t>climate change</w:t>
      </w:r>
      <w:r w:rsidRPr="7A60D3DC">
        <w:rPr>
          <w:rFonts w:ascii="Source Sans Pro" w:eastAsia="Source Sans Pro" w:hAnsi="Source Sans Pro" w:cs="Source Sans Pro"/>
        </w:rPr>
        <w:t>, more frequent</w:t>
      </w:r>
      <w:r w:rsidRPr="7A60D3DC">
        <w:rPr>
          <w:rFonts w:ascii="Source Sans Pro" w:eastAsia="Source Sans Pro" w:hAnsi="Source Sans Pro" w:cs="Source Sans Pro"/>
          <w:b/>
          <w:bCs/>
        </w:rPr>
        <w:t xml:space="preserve"> storms</w:t>
      </w:r>
      <w:r w:rsidRPr="7A60D3DC">
        <w:rPr>
          <w:rFonts w:ascii="Source Sans Pro" w:eastAsia="Source Sans Pro" w:hAnsi="Source Sans Pro" w:cs="Source Sans Pro"/>
        </w:rPr>
        <w:t xml:space="preserve">, higher </w:t>
      </w:r>
      <w:r w:rsidRPr="7A60D3DC">
        <w:rPr>
          <w:rFonts w:ascii="Source Sans Pro" w:eastAsia="Source Sans Pro" w:hAnsi="Source Sans Pro" w:cs="Source Sans Pro"/>
          <w:b/>
          <w:bCs/>
        </w:rPr>
        <w:t>sea levels</w:t>
      </w:r>
      <w:r w:rsidRPr="7A60D3DC">
        <w:rPr>
          <w:rFonts w:ascii="Source Sans Pro" w:eastAsia="Source Sans Pro" w:hAnsi="Source Sans Pro" w:cs="Source Sans Pro"/>
        </w:rPr>
        <w:t xml:space="preserve">, and more </w:t>
      </w:r>
      <w:r w:rsidRPr="7A60D3DC">
        <w:rPr>
          <w:rFonts w:ascii="Source Sans Pro" w:eastAsia="Source Sans Pro" w:hAnsi="Source Sans Pro" w:cs="Source Sans Pro"/>
          <w:b/>
          <w:bCs/>
        </w:rPr>
        <w:t>precipitation</w:t>
      </w:r>
      <w:r w:rsidRPr="7A60D3DC">
        <w:rPr>
          <w:rFonts w:ascii="Source Sans Pro" w:eastAsia="Source Sans Pro" w:hAnsi="Source Sans Pro" w:cs="Source Sans Pro"/>
        </w:rPr>
        <w:t xml:space="preserve">, are our biggest challenges.  Many valuable ecosystems are at risk including our </w:t>
      </w:r>
      <w:r w:rsidRPr="7A60D3DC">
        <w:rPr>
          <w:rFonts w:ascii="Source Sans Pro" w:eastAsia="Source Sans Pro" w:hAnsi="Source Sans Pro" w:cs="Source Sans Pro"/>
          <w:b/>
          <w:bCs/>
        </w:rPr>
        <w:t>wetlands and maritime forests</w:t>
      </w:r>
      <w:r w:rsidRPr="7A60D3DC">
        <w:rPr>
          <w:rFonts w:ascii="Source Sans Pro" w:eastAsia="Source Sans Pro" w:hAnsi="Source Sans Pro" w:cs="Source Sans Pro"/>
        </w:rPr>
        <w:t xml:space="preserve">, as well as our </w:t>
      </w:r>
      <w:r w:rsidRPr="7A60D3DC">
        <w:rPr>
          <w:rFonts w:ascii="Source Sans Pro" w:eastAsia="Source Sans Pro" w:hAnsi="Source Sans Pro" w:cs="Source Sans Pro"/>
          <w:b/>
          <w:bCs/>
        </w:rPr>
        <w:t>human coastal communities</w:t>
      </w:r>
      <w:r w:rsidRPr="7A60D3DC">
        <w:rPr>
          <w:rFonts w:ascii="Source Sans Pro" w:eastAsia="Source Sans Pro" w:hAnsi="Source Sans Pro" w:cs="Source Sans Pro"/>
        </w:rPr>
        <w:t xml:space="preserve">.  </w:t>
      </w:r>
    </w:p>
    <w:p w14:paraId="323788DC" w14:textId="09149AE4" w:rsidR="00F73966" w:rsidRDefault="68C32AA7" w:rsidP="7A60D3DC">
      <w:pPr>
        <w:pStyle w:val="ListParagraph"/>
        <w:numPr>
          <w:ilvl w:val="0"/>
          <w:numId w:val="9"/>
        </w:numPr>
        <w:rPr>
          <w:rFonts w:ascii="Source Sans Pro" w:eastAsia="Source Sans Pro" w:hAnsi="Source Sans Pro" w:cs="Source Sans Pro"/>
        </w:rPr>
      </w:pPr>
      <w:r w:rsidRPr="7A60D3DC">
        <w:rPr>
          <w:rFonts w:ascii="Source Sans Pro" w:eastAsia="Source Sans Pro" w:hAnsi="Source Sans Pro" w:cs="Source Sans Pro"/>
          <w:b/>
          <w:bCs/>
        </w:rPr>
        <w:t xml:space="preserve">Waste water treatment </w:t>
      </w:r>
      <w:r w:rsidRPr="7A60D3DC">
        <w:rPr>
          <w:rFonts w:ascii="Source Sans Pro" w:eastAsia="Source Sans Pro" w:hAnsi="Source Sans Pro" w:cs="Source Sans Pro"/>
        </w:rPr>
        <w:t xml:space="preserve">and the viability of </w:t>
      </w:r>
      <w:r w:rsidRPr="7A60D3DC">
        <w:rPr>
          <w:rFonts w:ascii="Source Sans Pro" w:eastAsia="Source Sans Pro" w:hAnsi="Source Sans Pro" w:cs="Source Sans Pro"/>
          <w:b/>
          <w:bCs/>
        </w:rPr>
        <w:t>septic systems</w:t>
      </w:r>
      <w:r w:rsidRPr="7A60D3DC">
        <w:rPr>
          <w:rFonts w:ascii="Source Sans Pro" w:eastAsia="Source Sans Pro" w:hAnsi="Source Sans Pro" w:cs="Source Sans Pro"/>
        </w:rPr>
        <w:t xml:space="preserve"> with high ground water levels pose great risks to </w:t>
      </w:r>
      <w:r w:rsidRPr="7A60D3DC">
        <w:rPr>
          <w:rFonts w:ascii="Source Sans Pro" w:eastAsia="Source Sans Pro" w:hAnsi="Source Sans Pro" w:cs="Source Sans Pro"/>
          <w:b/>
          <w:bCs/>
        </w:rPr>
        <w:t xml:space="preserve">water quality </w:t>
      </w:r>
      <w:r w:rsidRPr="7A60D3DC">
        <w:rPr>
          <w:rFonts w:ascii="Source Sans Pro" w:eastAsia="Source Sans Pro" w:hAnsi="Source Sans Pro" w:cs="Source Sans Pro"/>
        </w:rPr>
        <w:t xml:space="preserve">as well as some of the </w:t>
      </w:r>
      <w:r w:rsidRPr="7A60D3DC">
        <w:rPr>
          <w:rFonts w:ascii="Source Sans Pro" w:eastAsia="Source Sans Pro" w:hAnsi="Source Sans Pro" w:cs="Source Sans Pro"/>
          <w:b/>
          <w:bCs/>
        </w:rPr>
        <w:t xml:space="preserve">farming practices </w:t>
      </w:r>
      <w:r w:rsidRPr="7A60D3DC">
        <w:rPr>
          <w:rFonts w:ascii="Source Sans Pro" w:eastAsia="Source Sans Pro" w:hAnsi="Source Sans Pro" w:cs="Source Sans Pro"/>
        </w:rPr>
        <w:t xml:space="preserve">including pig and chicken waste storage issues.  And there is always a need to </w:t>
      </w:r>
      <w:r w:rsidRPr="7A60D3DC">
        <w:rPr>
          <w:rFonts w:ascii="Source Sans Pro" w:eastAsia="Source Sans Pro" w:hAnsi="Source Sans Pro" w:cs="Source Sans Pro"/>
          <w:b/>
          <w:bCs/>
        </w:rPr>
        <w:t>educate the public</w:t>
      </w:r>
      <w:r w:rsidRPr="7A60D3DC">
        <w:rPr>
          <w:rFonts w:ascii="Source Sans Pro" w:eastAsia="Source Sans Pro" w:hAnsi="Source Sans Pro" w:cs="Source Sans Pro"/>
        </w:rPr>
        <w:t xml:space="preserve"> and </w:t>
      </w:r>
      <w:proofErr w:type="gramStart"/>
      <w:r w:rsidRPr="7A60D3DC">
        <w:rPr>
          <w:rFonts w:ascii="Source Sans Pro" w:eastAsia="Source Sans Pro" w:hAnsi="Source Sans Pro" w:cs="Source Sans Pro"/>
        </w:rPr>
        <w:t xml:space="preserve">provide </w:t>
      </w:r>
      <w:r w:rsidRPr="7A60D3DC">
        <w:rPr>
          <w:rFonts w:ascii="Source Sans Pro" w:eastAsia="Source Sans Pro" w:hAnsi="Source Sans Pro" w:cs="Source Sans Pro"/>
        </w:rPr>
        <w:lastRenderedPageBreak/>
        <w:t>assistance</w:t>
      </w:r>
      <w:proofErr w:type="gramEnd"/>
      <w:r w:rsidRPr="7A60D3DC">
        <w:rPr>
          <w:rFonts w:ascii="Source Sans Pro" w:eastAsia="Source Sans Pro" w:hAnsi="Source Sans Pro" w:cs="Source Sans Pro"/>
        </w:rPr>
        <w:t xml:space="preserve"> in the adoption of </w:t>
      </w:r>
      <w:r w:rsidRPr="7A60D3DC">
        <w:rPr>
          <w:rFonts w:ascii="Source Sans Pro" w:eastAsia="Source Sans Pro" w:hAnsi="Source Sans Pro" w:cs="Source Sans Pro"/>
          <w:b/>
          <w:bCs/>
        </w:rPr>
        <w:t>best management practices</w:t>
      </w:r>
      <w:r w:rsidRPr="7A60D3DC">
        <w:rPr>
          <w:rFonts w:ascii="Source Sans Pro" w:eastAsia="Source Sans Pro" w:hAnsi="Source Sans Pro" w:cs="Source Sans Pro"/>
        </w:rPr>
        <w:t xml:space="preserve">.  In </w:t>
      </w:r>
      <w:proofErr w:type="gramStart"/>
      <w:r w:rsidRPr="7A60D3DC">
        <w:rPr>
          <w:rFonts w:ascii="Source Sans Pro" w:eastAsia="Source Sans Pro" w:hAnsi="Source Sans Pro" w:cs="Source Sans Pro"/>
        </w:rPr>
        <w:t>all of</w:t>
      </w:r>
      <w:proofErr w:type="gramEnd"/>
      <w:r w:rsidRPr="7A60D3DC">
        <w:rPr>
          <w:rFonts w:ascii="Source Sans Pro" w:eastAsia="Source Sans Pro" w:hAnsi="Source Sans Pro" w:cs="Source Sans Pro"/>
        </w:rPr>
        <w:t xml:space="preserve"> these areas collaboration between the two states is critically important.</w:t>
      </w:r>
    </w:p>
    <w:p w14:paraId="4C7FFC68" w14:textId="1868F55E" w:rsidR="00F73966" w:rsidRDefault="68C32AA7" w:rsidP="7A60D3DC">
      <w:pPr>
        <w:pStyle w:val="ListParagraph"/>
        <w:numPr>
          <w:ilvl w:val="0"/>
          <w:numId w:val="9"/>
        </w:numPr>
        <w:rPr>
          <w:rFonts w:ascii="Source Sans Pro" w:eastAsia="Source Sans Pro" w:hAnsi="Source Sans Pro" w:cs="Source Sans Pro"/>
        </w:rPr>
      </w:pPr>
      <w:r w:rsidRPr="7A60D3DC">
        <w:rPr>
          <w:rFonts w:ascii="Source Sans Pro" w:eastAsia="Source Sans Pro" w:hAnsi="Source Sans Pro" w:cs="Source Sans Pro"/>
          <w:b/>
          <w:bCs/>
        </w:rPr>
        <w:t>Rich natural resources/poor people</w:t>
      </w:r>
      <w:r w:rsidRPr="7A60D3DC">
        <w:rPr>
          <w:rFonts w:ascii="Source Sans Pro" w:eastAsia="Source Sans Pro" w:hAnsi="Source Sans Pro" w:cs="Source Sans Pro"/>
        </w:rPr>
        <w:t>. This region in its rural parts is essentially colonialized.</w:t>
      </w:r>
    </w:p>
    <w:p w14:paraId="13E38E1B" w14:textId="184CB4CF" w:rsidR="00F73966" w:rsidRDefault="68C32AA7" w:rsidP="7A60D3DC">
      <w:pPr>
        <w:pStyle w:val="ListParagraph"/>
        <w:numPr>
          <w:ilvl w:val="0"/>
          <w:numId w:val="9"/>
        </w:numPr>
        <w:rPr>
          <w:rFonts w:ascii="Source Sans Pro" w:eastAsia="Source Sans Pro" w:hAnsi="Source Sans Pro" w:cs="Source Sans Pro"/>
        </w:rPr>
      </w:pPr>
      <w:r w:rsidRPr="7A60D3DC">
        <w:rPr>
          <w:rFonts w:ascii="Source Sans Pro" w:eastAsia="Source Sans Pro" w:hAnsi="Source Sans Pro" w:cs="Source Sans Pro"/>
          <w:b/>
          <w:bCs/>
        </w:rPr>
        <w:t>Coastal hazards</w:t>
      </w:r>
      <w:r w:rsidRPr="7A60D3DC">
        <w:rPr>
          <w:rFonts w:ascii="Source Sans Pro" w:eastAsia="Source Sans Pro" w:hAnsi="Source Sans Pro" w:cs="Source Sans Pro"/>
        </w:rPr>
        <w:t xml:space="preserve"> (flooding, climate change, degradation of ecosystem vitality).  Hazards are spatially variable (storm surges, wind tides, pluvial flooding and extreme rainfall), and responding to their increasing risk and impacts poses </w:t>
      </w:r>
      <w:r w:rsidRPr="7A60D3DC">
        <w:rPr>
          <w:rFonts w:ascii="Source Sans Pro" w:eastAsia="Source Sans Pro" w:hAnsi="Source Sans Pro" w:cs="Source Sans Pro"/>
          <w:b/>
          <w:bCs/>
        </w:rPr>
        <w:t>economic and existential challenges</w:t>
      </w:r>
      <w:r w:rsidRPr="7A60D3DC">
        <w:rPr>
          <w:rFonts w:ascii="Source Sans Pro" w:eastAsia="Source Sans Pro" w:hAnsi="Source Sans Pro" w:cs="Source Sans Pro"/>
        </w:rPr>
        <w:t>.</w:t>
      </w:r>
    </w:p>
    <w:p w14:paraId="70158C19" w14:textId="74FFFAFE" w:rsidR="00F73966" w:rsidRDefault="68C32AA7" w:rsidP="7A60D3DC">
      <w:pPr>
        <w:pStyle w:val="ListParagraph"/>
        <w:numPr>
          <w:ilvl w:val="0"/>
          <w:numId w:val="9"/>
        </w:numPr>
        <w:rPr>
          <w:rFonts w:ascii="Source Sans Pro" w:eastAsia="Source Sans Pro" w:hAnsi="Source Sans Pro" w:cs="Source Sans Pro"/>
        </w:rPr>
      </w:pPr>
      <w:r w:rsidRPr="7A60D3DC">
        <w:rPr>
          <w:rFonts w:ascii="Source Sans Pro" w:eastAsia="Source Sans Pro" w:hAnsi="Source Sans Pro" w:cs="Source Sans Pro"/>
        </w:rPr>
        <w:t xml:space="preserve">Making </w:t>
      </w:r>
      <w:r w:rsidRPr="7A60D3DC">
        <w:rPr>
          <w:rFonts w:ascii="Source Sans Pro" w:eastAsia="Source Sans Pro" w:hAnsi="Source Sans Pro" w:cs="Source Sans Pro"/>
          <w:b/>
          <w:bCs/>
        </w:rPr>
        <w:t>hard political decisions for pressing issues</w:t>
      </w:r>
      <w:r w:rsidRPr="7A60D3DC">
        <w:rPr>
          <w:rFonts w:ascii="Source Sans Pro" w:eastAsia="Source Sans Pro" w:hAnsi="Source Sans Pro" w:cs="Source Sans Pro"/>
        </w:rPr>
        <w:t xml:space="preserve"> (political will), </w:t>
      </w:r>
      <w:r w:rsidRPr="7A60D3DC">
        <w:rPr>
          <w:rFonts w:ascii="Source Sans Pro" w:eastAsia="Source Sans Pro" w:hAnsi="Source Sans Pro" w:cs="Source Sans Pro"/>
          <w:b/>
          <w:bCs/>
        </w:rPr>
        <w:t>land</w:t>
      </w:r>
      <w:r w:rsidR="43C6A36D" w:rsidRPr="7A60D3DC">
        <w:rPr>
          <w:rFonts w:ascii="Source Sans Pro" w:eastAsia="Source Sans Pro" w:hAnsi="Source Sans Pro" w:cs="Source Sans Pro"/>
          <w:b/>
          <w:bCs/>
        </w:rPr>
        <w:t>-</w:t>
      </w:r>
      <w:r w:rsidRPr="7A60D3DC">
        <w:rPr>
          <w:rFonts w:ascii="Source Sans Pro" w:eastAsia="Source Sans Pro" w:hAnsi="Source Sans Pro" w:cs="Source Sans Pro"/>
          <w:b/>
          <w:bCs/>
        </w:rPr>
        <w:t xml:space="preserve">use changes </w:t>
      </w:r>
      <w:r w:rsidRPr="7A60D3DC">
        <w:rPr>
          <w:rFonts w:ascii="Source Sans Pro" w:eastAsia="Source Sans Pro" w:hAnsi="Source Sans Pro" w:cs="Source Sans Pro"/>
        </w:rPr>
        <w:t xml:space="preserve">that impact water quality/water quantity issues, moving projects identified in </w:t>
      </w:r>
      <w:r w:rsidRPr="7A60D3DC">
        <w:rPr>
          <w:rFonts w:ascii="Source Sans Pro" w:eastAsia="Source Sans Pro" w:hAnsi="Source Sans Pro" w:cs="Source Sans Pro"/>
          <w:b/>
          <w:bCs/>
        </w:rPr>
        <w:t>plans into action</w:t>
      </w:r>
      <w:r w:rsidRPr="7A60D3DC">
        <w:rPr>
          <w:rFonts w:ascii="Source Sans Pro" w:eastAsia="Source Sans Pro" w:hAnsi="Source Sans Pro" w:cs="Source Sans Pro"/>
        </w:rPr>
        <w:t xml:space="preserve">, </w:t>
      </w:r>
      <w:r w:rsidRPr="7A60D3DC">
        <w:rPr>
          <w:rFonts w:ascii="Source Sans Pro" w:eastAsia="Source Sans Pro" w:hAnsi="Source Sans Pro" w:cs="Source Sans Pro"/>
          <w:b/>
          <w:bCs/>
        </w:rPr>
        <w:t xml:space="preserve">capacity/funding of local governments to impalement projects </w:t>
      </w:r>
      <w:r w:rsidRPr="7A60D3DC">
        <w:rPr>
          <w:rFonts w:ascii="Source Sans Pro" w:eastAsia="Source Sans Pro" w:hAnsi="Source Sans Pro" w:cs="Source Sans Pro"/>
        </w:rPr>
        <w:t xml:space="preserve">that can make positive change on the ground, finding the </w:t>
      </w:r>
      <w:r w:rsidRPr="7A60D3DC">
        <w:rPr>
          <w:rFonts w:ascii="Source Sans Pro" w:eastAsia="Source Sans Pro" w:hAnsi="Source Sans Pro" w:cs="Source Sans Pro"/>
          <w:b/>
          <w:bCs/>
        </w:rPr>
        <w:t>pol</w:t>
      </w:r>
      <w:r w:rsidR="31129190" w:rsidRPr="7A60D3DC">
        <w:rPr>
          <w:rFonts w:ascii="Source Sans Pro" w:eastAsia="Source Sans Pro" w:hAnsi="Source Sans Pro" w:cs="Source Sans Pro"/>
          <w:b/>
          <w:bCs/>
        </w:rPr>
        <w:t>itical</w:t>
      </w:r>
      <w:r w:rsidRPr="7A60D3DC">
        <w:rPr>
          <w:rFonts w:ascii="Source Sans Pro" w:eastAsia="Source Sans Pro" w:hAnsi="Source Sans Pro" w:cs="Source Sans Pro"/>
          <w:b/>
          <w:bCs/>
        </w:rPr>
        <w:t xml:space="preserve"> will to adopt regulations needed to address community problems</w:t>
      </w:r>
      <w:r w:rsidRPr="7A60D3DC">
        <w:rPr>
          <w:rFonts w:ascii="Source Sans Pro" w:eastAsia="Source Sans Pro" w:hAnsi="Source Sans Pro" w:cs="Source Sans Pro"/>
        </w:rPr>
        <w:t>.</w:t>
      </w:r>
    </w:p>
    <w:p w14:paraId="2494468A" w14:textId="67C1640E" w:rsidR="00F73966" w:rsidRDefault="68C32AA7" w:rsidP="7A60D3DC">
      <w:pPr>
        <w:rPr>
          <w:rFonts w:ascii="Source Sans Pro" w:eastAsia="Source Sans Pro" w:hAnsi="Source Sans Pro" w:cs="Source Sans Pro"/>
          <w:b/>
          <w:bCs/>
          <w:sz w:val="28"/>
          <w:szCs w:val="28"/>
        </w:rPr>
      </w:pPr>
      <w:r w:rsidRPr="7A60D3DC">
        <w:rPr>
          <w:rFonts w:ascii="Source Sans Pro" w:eastAsia="Source Sans Pro" w:hAnsi="Source Sans Pro" w:cs="Source Sans Pro"/>
          <w:b/>
          <w:bCs/>
          <w:sz w:val="28"/>
          <w:szCs w:val="28"/>
        </w:rPr>
        <w:t xml:space="preserve">Would you share specific concerns or challenges that are occurring in your networks related to APNEP’s four focus areas (Resilience, Water Quality, Wetlands, and Submerged Aquatic Vegetation)? </w:t>
      </w:r>
    </w:p>
    <w:p w14:paraId="3A94DE61" w14:textId="77777777" w:rsidR="00F60393" w:rsidRDefault="68C32AA7" w:rsidP="7A60D3DC">
      <w:pPr>
        <w:rPr>
          <w:rFonts w:ascii="Source Sans Pro" w:eastAsia="Source Sans Pro" w:hAnsi="Source Sans Pro" w:cs="Source Sans Pro"/>
        </w:rPr>
      </w:pPr>
      <w:r w:rsidRPr="7A60D3DC">
        <w:rPr>
          <w:rFonts w:ascii="Source Sans Pro" w:eastAsia="Source Sans Pro" w:hAnsi="Source Sans Pro" w:cs="Source Sans Pro"/>
          <w:b/>
          <w:bCs/>
        </w:rPr>
        <w:t xml:space="preserve">Result: </w:t>
      </w:r>
      <w:r w:rsidR="00F733B6">
        <w:rPr>
          <w:rFonts w:ascii="Source Sans Pro" w:eastAsia="Source Sans Pro" w:hAnsi="Source Sans Pro" w:cs="Source Sans Pro"/>
        </w:rPr>
        <w:t>See word-cloud representing r</w:t>
      </w:r>
      <w:r w:rsidR="001A3782" w:rsidRPr="00F733B6">
        <w:rPr>
          <w:rFonts w:ascii="Source Sans Pro" w:eastAsia="Source Sans Pro" w:hAnsi="Source Sans Pro" w:cs="Source Sans Pro"/>
        </w:rPr>
        <w:t xml:space="preserve">eoccurring themes </w:t>
      </w:r>
      <w:r w:rsidR="008E3493">
        <w:rPr>
          <w:rFonts w:ascii="Source Sans Pro" w:eastAsia="Source Sans Pro" w:hAnsi="Source Sans Pro" w:cs="Source Sans Pro"/>
        </w:rPr>
        <w:t xml:space="preserve">that includes all members </w:t>
      </w:r>
      <w:proofErr w:type="spellStart"/>
      <w:r w:rsidR="008E3493">
        <w:rPr>
          <w:rFonts w:ascii="Source Sans Pro" w:eastAsia="Source Sans Pro" w:hAnsi="Source Sans Pro" w:cs="Source Sans Pro"/>
        </w:rPr>
        <w:t>respondes</w:t>
      </w:r>
      <w:proofErr w:type="spellEnd"/>
      <w:r w:rsidR="008E3493">
        <w:rPr>
          <w:rFonts w:ascii="Source Sans Pro" w:eastAsia="Source Sans Pro" w:hAnsi="Source Sans Pro" w:cs="Source Sans Pro"/>
        </w:rPr>
        <w:t xml:space="preserve"> to this question. Several major outcomes emerge </w:t>
      </w:r>
      <w:r w:rsidR="00F60393">
        <w:rPr>
          <w:rFonts w:ascii="Source Sans Pro" w:eastAsia="Source Sans Pro" w:hAnsi="Source Sans Pro" w:cs="Source Sans Pro"/>
        </w:rPr>
        <w:t xml:space="preserve">including the following: </w:t>
      </w:r>
    </w:p>
    <w:p w14:paraId="780102CA" w14:textId="72D11F50" w:rsidR="00F60393" w:rsidRDefault="008E3493" w:rsidP="00F60393">
      <w:pPr>
        <w:pStyle w:val="ListParagraph"/>
        <w:numPr>
          <w:ilvl w:val="0"/>
          <w:numId w:val="14"/>
        </w:numPr>
        <w:rPr>
          <w:rFonts w:ascii="Source Sans Pro" w:eastAsia="Source Sans Pro" w:hAnsi="Source Sans Pro" w:cs="Source Sans Pro"/>
        </w:rPr>
      </w:pPr>
      <w:r w:rsidRPr="00F60393">
        <w:rPr>
          <w:rFonts w:ascii="Source Sans Pro" w:eastAsia="Source Sans Pro" w:hAnsi="Source Sans Pro" w:cs="Source Sans Pro"/>
        </w:rPr>
        <w:t xml:space="preserve">Water quality, </w:t>
      </w:r>
      <w:r w:rsidR="00F60393">
        <w:rPr>
          <w:rFonts w:ascii="Source Sans Pro" w:eastAsia="Source Sans Pro" w:hAnsi="Source Sans Pro" w:cs="Source Sans Pro"/>
        </w:rPr>
        <w:t xml:space="preserve">and </w:t>
      </w:r>
      <w:r w:rsidRPr="00F60393">
        <w:rPr>
          <w:rFonts w:ascii="Source Sans Pro" w:eastAsia="Source Sans Pro" w:hAnsi="Source Sans Pro" w:cs="Source Sans Pro"/>
        </w:rPr>
        <w:t>wetland loss</w:t>
      </w:r>
    </w:p>
    <w:p w14:paraId="58E9BB79" w14:textId="77777777" w:rsidR="00F60393" w:rsidRDefault="00F60393" w:rsidP="00F60393">
      <w:pPr>
        <w:pStyle w:val="ListParagraph"/>
        <w:numPr>
          <w:ilvl w:val="0"/>
          <w:numId w:val="14"/>
        </w:numPr>
        <w:rPr>
          <w:rFonts w:ascii="Source Sans Pro" w:eastAsia="Source Sans Pro" w:hAnsi="Source Sans Pro" w:cs="Source Sans Pro"/>
        </w:rPr>
      </w:pPr>
      <w:r>
        <w:rPr>
          <w:rFonts w:ascii="Source Sans Pro" w:eastAsia="Source Sans Pro" w:hAnsi="Source Sans Pro" w:cs="Source Sans Pro"/>
        </w:rPr>
        <w:t>L</w:t>
      </w:r>
      <w:r w:rsidR="008E3493" w:rsidRPr="00F60393">
        <w:rPr>
          <w:rFonts w:ascii="Source Sans Pro" w:eastAsia="Source Sans Pro" w:hAnsi="Source Sans Pro" w:cs="Source Sans Pro"/>
        </w:rPr>
        <w:t xml:space="preserve">and-use, stormwater, flooding, and resilience (which is related to </w:t>
      </w:r>
      <w:proofErr w:type="gramStart"/>
      <w:r w:rsidR="008E3493" w:rsidRPr="00F60393">
        <w:rPr>
          <w:rFonts w:ascii="Source Sans Pro" w:eastAsia="Source Sans Pro" w:hAnsi="Source Sans Pro" w:cs="Source Sans Pro"/>
        </w:rPr>
        <w:t>all of</w:t>
      </w:r>
      <w:proofErr w:type="gramEnd"/>
      <w:r w:rsidR="008E3493" w:rsidRPr="00F60393">
        <w:rPr>
          <w:rFonts w:ascii="Source Sans Pro" w:eastAsia="Source Sans Pro" w:hAnsi="Source Sans Pro" w:cs="Source Sans Pro"/>
        </w:rPr>
        <w:t xml:space="preserve"> the above!)</w:t>
      </w:r>
    </w:p>
    <w:p w14:paraId="42DA2AB5" w14:textId="77777777" w:rsidR="00F60393" w:rsidRDefault="00F60393" w:rsidP="00F60393">
      <w:pPr>
        <w:pStyle w:val="ListParagraph"/>
        <w:numPr>
          <w:ilvl w:val="0"/>
          <w:numId w:val="14"/>
        </w:numPr>
        <w:rPr>
          <w:rFonts w:ascii="Source Sans Pro" w:eastAsia="Source Sans Pro" w:hAnsi="Source Sans Pro" w:cs="Source Sans Pro"/>
        </w:rPr>
      </w:pPr>
      <w:r>
        <w:rPr>
          <w:rFonts w:ascii="Source Sans Pro" w:eastAsia="Source Sans Pro" w:hAnsi="Source Sans Pro" w:cs="Source Sans Pro"/>
        </w:rPr>
        <w:t>Capacity (local government and community bandwidth more specifically)</w:t>
      </w:r>
      <w:r w:rsidR="00C42579" w:rsidRPr="00F60393">
        <w:rPr>
          <w:rFonts w:ascii="Source Sans Pro" w:eastAsia="Source Sans Pro" w:hAnsi="Source Sans Pro" w:cs="Source Sans Pro"/>
        </w:rPr>
        <w:t xml:space="preserve">, forest-loss, funding, climate change, nutrients, algal blooms, planning, </w:t>
      </w:r>
      <w:r w:rsidRPr="00F60393">
        <w:rPr>
          <w:rFonts w:ascii="Source Sans Pro" w:eastAsia="Source Sans Pro" w:hAnsi="Source Sans Pro" w:cs="Source Sans Pro"/>
        </w:rPr>
        <w:t>riparian buffers, and water.</w:t>
      </w:r>
    </w:p>
    <w:p w14:paraId="3818C7CB" w14:textId="5E18D923" w:rsidR="001A3782" w:rsidRPr="00AB558C" w:rsidRDefault="00AB558C" w:rsidP="00F60393">
      <w:pPr>
        <w:rPr>
          <w:rFonts w:ascii="Source Sans Pro" w:eastAsia="Source Sans Pro" w:hAnsi="Source Sans Pro" w:cs="Source Sans Pro"/>
          <w:b/>
          <w:bCs/>
        </w:rPr>
      </w:pPr>
      <w:r>
        <w:rPr>
          <w:noProof/>
        </w:rPr>
        <w:drawing>
          <wp:inline distT="0" distB="0" distL="0" distR="0" wp14:anchorId="7A4EE9F4" wp14:editId="5E05800B">
            <wp:extent cx="6237212" cy="3050225"/>
            <wp:effectExtent l="0" t="0" r="0" b="0"/>
            <wp:docPr id="1640689665" name="Picture 1"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0689665" name="Picture 1" descr="Timeline&#10;&#10;Description automatically generated"/>
                    <pic:cNvPicPr/>
                  </pic:nvPicPr>
                  <pic:blipFill rotWithShape="1">
                    <a:blip r:embed="rId18" cstate="print">
                      <a:extLst>
                        <a:ext uri="{28A0092B-C50C-407E-A947-70E740481C1C}">
                          <a14:useLocalDpi xmlns:a14="http://schemas.microsoft.com/office/drawing/2010/main" val="0"/>
                        </a:ext>
                      </a:extLst>
                    </a:blip>
                    <a:srcRect l="4492" t="8101" r="11005" b="11332"/>
                    <a:stretch/>
                  </pic:blipFill>
                  <pic:spPr bwMode="auto">
                    <a:xfrm>
                      <a:off x="0" y="0"/>
                      <a:ext cx="6290240" cy="3076158"/>
                    </a:xfrm>
                    <a:prstGeom prst="rect">
                      <a:avLst/>
                    </a:prstGeom>
                    <a:ln>
                      <a:noFill/>
                    </a:ln>
                    <a:extLst>
                      <a:ext uri="{53640926-AAD7-44D8-BBD7-CCE9431645EC}">
                        <a14:shadowObscured xmlns:a14="http://schemas.microsoft.com/office/drawing/2010/main"/>
                      </a:ext>
                    </a:extLst>
                  </pic:spPr>
                </pic:pic>
              </a:graphicData>
            </a:graphic>
          </wp:inline>
        </w:drawing>
      </w:r>
    </w:p>
    <w:p w14:paraId="402CE487" w14:textId="185631E6" w:rsidR="00F73966" w:rsidRDefault="68C32AA7" w:rsidP="7A60D3DC">
      <w:pPr>
        <w:rPr>
          <w:rFonts w:ascii="Source Sans Pro" w:eastAsia="Source Sans Pro" w:hAnsi="Source Sans Pro" w:cs="Source Sans Pro"/>
          <w:b/>
          <w:bCs/>
        </w:rPr>
      </w:pPr>
      <w:r w:rsidRPr="7A60D3DC">
        <w:rPr>
          <w:rFonts w:ascii="Source Sans Pro" w:eastAsia="Source Sans Pro" w:hAnsi="Source Sans Pro" w:cs="Source Sans Pro"/>
          <w:b/>
          <w:bCs/>
        </w:rPr>
        <w:t>Individual Responses:</w:t>
      </w:r>
    </w:p>
    <w:p w14:paraId="6FCCB635" w14:textId="4BE5B0CD" w:rsidR="00F73966" w:rsidRDefault="68C32AA7" w:rsidP="7A60D3DC">
      <w:pPr>
        <w:pStyle w:val="ListParagraph"/>
        <w:numPr>
          <w:ilvl w:val="0"/>
          <w:numId w:val="8"/>
        </w:numPr>
        <w:rPr>
          <w:rFonts w:ascii="Source Sans Pro" w:eastAsia="Source Sans Pro" w:hAnsi="Source Sans Pro" w:cs="Source Sans Pro"/>
        </w:rPr>
      </w:pPr>
      <w:r w:rsidRPr="7A60D3DC">
        <w:rPr>
          <w:rFonts w:ascii="Source Sans Pro" w:eastAsia="Source Sans Pro" w:hAnsi="Source Sans Pro" w:cs="Source Sans Pro"/>
        </w:rPr>
        <w:t>Availability of funding/capacity of local governments, algal blooms, stormwater, how to incorporate nature</w:t>
      </w:r>
      <w:r w:rsidR="00111EE8">
        <w:rPr>
          <w:rFonts w:ascii="Source Sans Pro" w:eastAsia="Source Sans Pro" w:hAnsi="Source Sans Pro" w:cs="Source Sans Pro"/>
        </w:rPr>
        <w:t>-</w:t>
      </w:r>
      <w:r w:rsidRPr="7A60D3DC">
        <w:rPr>
          <w:rFonts w:ascii="Source Sans Pro" w:eastAsia="Source Sans Pro" w:hAnsi="Source Sans Pro" w:cs="Source Sans Pro"/>
        </w:rPr>
        <w:t xml:space="preserve">based solution projects into stormwater planning at the local level, RISE </w:t>
      </w:r>
      <w:r w:rsidRPr="7A60D3DC">
        <w:rPr>
          <w:rFonts w:ascii="Source Sans Pro" w:eastAsia="Source Sans Pro" w:hAnsi="Source Sans Pro" w:cs="Source Sans Pro"/>
        </w:rPr>
        <w:lastRenderedPageBreak/>
        <w:t>portfolio identified projects, understanding the consequences of taking no action (i.e. there is a cost to doing nothing)</w:t>
      </w:r>
    </w:p>
    <w:p w14:paraId="5101B40F" w14:textId="2155254A" w:rsidR="68C32AA7" w:rsidRDefault="68C32AA7" w:rsidP="7A60D3DC">
      <w:pPr>
        <w:pStyle w:val="ListParagraph"/>
        <w:numPr>
          <w:ilvl w:val="0"/>
          <w:numId w:val="8"/>
        </w:numPr>
        <w:rPr>
          <w:rFonts w:ascii="Source Sans Pro" w:eastAsia="Source Sans Pro" w:hAnsi="Source Sans Pro" w:cs="Source Sans Pro"/>
        </w:rPr>
      </w:pPr>
      <w:r w:rsidRPr="7A60D3DC">
        <w:rPr>
          <w:rFonts w:ascii="Source Sans Pro" w:eastAsia="Source Sans Pro" w:hAnsi="Source Sans Pro" w:cs="Source Sans Pro"/>
        </w:rPr>
        <w:t>Water quality</w:t>
      </w:r>
      <w:r w:rsidR="001A3782">
        <w:rPr>
          <w:rFonts w:ascii="Source Sans Pro" w:eastAsia="Source Sans Pro" w:hAnsi="Source Sans Pro" w:cs="Source Sans Pro"/>
        </w:rPr>
        <w:t xml:space="preserve"> </w:t>
      </w:r>
      <w:r w:rsidRPr="7A60D3DC">
        <w:rPr>
          <w:rFonts w:ascii="Source Sans Pro" w:eastAsia="Source Sans Pro" w:hAnsi="Source Sans Pro" w:cs="Source Sans Pro"/>
        </w:rPr>
        <w:t>- stagnant to degrading quality, increasing algal blooms, anoxia and constraints to restoration of SAV, oysters, and fisheries.  Wetlands - salt marshes are at risk to loss to open water.  Forested wetlands are dying back with salinization.  Barrier is. are chronically flooding.</w:t>
      </w:r>
    </w:p>
    <w:p w14:paraId="66349013" w14:textId="5BC27969" w:rsidR="68C32AA7" w:rsidRDefault="68C32AA7" w:rsidP="7A60D3DC">
      <w:pPr>
        <w:pStyle w:val="ListParagraph"/>
        <w:numPr>
          <w:ilvl w:val="0"/>
          <w:numId w:val="8"/>
        </w:numPr>
        <w:rPr>
          <w:rFonts w:ascii="Source Sans Pro" w:eastAsia="Source Sans Pro" w:hAnsi="Source Sans Pro" w:cs="Source Sans Pro"/>
        </w:rPr>
      </w:pPr>
      <w:r w:rsidRPr="7A60D3DC">
        <w:rPr>
          <w:rFonts w:ascii="Source Sans Pro" w:eastAsia="Source Sans Pro" w:hAnsi="Source Sans Pro" w:cs="Source Sans Pro"/>
        </w:rPr>
        <w:t xml:space="preserve">One major shift potentially occurring...loss of processing for woodland products tied to the green agenda in the EU.  See recent forbearance given Enviva (a presence in Northampton County.) This sector has bottomed out badly in recent months.  </w:t>
      </w:r>
    </w:p>
    <w:p w14:paraId="3B852406" w14:textId="2C8E8B2D" w:rsidR="68C32AA7" w:rsidRDefault="68C32AA7" w:rsidP="7A60D3DC">
      <w:pPr>
        <w:pStyle w:val="ListParagraph"/>
        <w:numPr>
          <w:ilvl w:val="0"/>
          <w:numId w:val="8"/>
        </w:numPr>
      </w:pPr>
      <w:r w:rsidRPr="7A60D3DC">
        <w:rPr>
          <w:rFonts w:ascii="Source Sans Pro" w:eastAsia="Source Sans Pro" w:hAnsi="Source Sans Pro" w:cs="Source Sans Pro"/>
        </w:rPr>
        <w:t xml:space="preserve">In the Back Bay watershed, erosion, loss of wetlands and loss of farmland to flooding are all concerns.  Flooding is a constant problem and raises concerns about the safety of some of the roads and the long-term viability of some of the farms and homes. </w:t>
      </w:r>
      <w:r w:rsidRPr="7A60D3DC">
        <w:t xml:space="preserve">In the North Landing watershed, the biggest concern is land use planning and protecting the valuable forested areas on both sides of the river from suburban sprawl.  </w:t>
      </w:r>
    </w:p>
    <w:p w14:paraId="44DFFCEF" w14:textId="6CB82288" w:rsidR="68C32AA7" w:rsidRDefault="68C32AA7" w:rsidP="7A60D3DC">
      <w:pPr>
        <w:pStyle w:val="ListParagraph"/>
        <w:numPr>
          <w:ilvl w:val="0"/>
          <w:numId w:val="8"/>
        </w:numPr>
      </w:pPr>
      <w:r w:rsidRPr="7A60D3DC">
        <w:t>Resilience is a very challenging and intangible focus is it community resilience or coastal habitat resilience that APNEP is focusing on? Water quality on the coast and in our watershed is a compounding issue with climate change-droughts and larger storms so good monitoring in the basin as well as advancing technology and treatment for those known pollutant sources - septic, agriculture, and stormwater are critical.</w:t>
      </w:r>
    </w:p>
    <w:p w14:paraId="337E3613" w14:textId="13B6F767" w:rsidR="68C32AA7" w:rsidRDefault="68C32AA7" w:rsidP="7A60D3DC">
      <w:pPr>
        <w:pStyle w:val="ListParagraph"/>
        <w:numPr>
          <w:ilvl w:val="0"/>
          <w:numId w:val="8"/>
        </w:numPr>
      </w:pPr>
      <w:r w:rsidRPr="7A60D3DC">
        <w:t xml:space="preserve">nutrient and sediment pollution in piedmont streams, </w:t>
      </w:r>
      <w:proofErr w:type="gramStart"/>
      <w:r w:rsidRPr="7A60D3DC">
        <w:t>rivers;  loss</w:t>
      </w:r>
      <w:proofErr w:type="gramEnd"/>
      <w:r w:rsidRPr="7A60D3DC">
        <w:t xml:space="preserve"> of wetlands, especially now post Sackett decision and NC Farm act; lots of money right now for infrastructure and resilience, but still not going to the places most needed</w:t>
      </w:r>
    </w:p>
    <w:p w14:paraId="74D78944" w14:textId="61C7744C" w:rsidR="68C32AA7" w:rsidRDefault="68C32AA7" w:rsidP="7A60D3DC">
      <w:pPr>
        <w:pStyle w:val="ListParagraph"/>
        <w:numPr>
          <w:ilvl w:val="0"/>
          <w:numId w:val="8"/>
        </w:numPr>
      </w:pPr>
      <w:r w:rsidRPr="7A60D3DC">
        <w:t>Loss of wetlands and riparian buffers.  Many small tributaries and larger bodies of water have excessive nutrient imbalances that precipitates poor water quality.   State DEQ is doing what they can with limited resources for monthly testing and analysis, but clearly, we are not capturing the total picture of how quickly our water and surrounding land environment is changing.</w:t>
      </w:r>
    </w:p>
    <w:p w14:paraId="72E080B5" w14:textId="5587BFDB" w:rsidR="68C32AA7" w:rsidRDefault="68C32AA7" w:rsidP="7A60D3DC">
      <w:pPr>
        <w:pStyle w:val="ListParagraph"/>
        <w:numPr>
          <w:ilvl w:val="0"/>
          <w:numId w:val="8"/>
        </w:numPr>
      </w:pPr>
      <w:r w:rsidRPr="7A60D3DC">
        <w:t>Water quality degradation impacts wetlands, SAV and community drinking water resources.  Incompatible land use practices are a major factor impacting these resources along with the impacts of climate change.</w:t>
      </w:r>
    </w:p>
    <w:p w14:paraId="4CB8C7DD" w14:textId="2823355A" w:rsidR="00F73966" w:rsidRDefault="68C32AA7" w:rsidP="7A60D3DC">
      <w:pPr>
        <w:rPr>
          <w:rFonts w:ascii="Source Sans Pro" w:eastAsia="Source Sans Pro" w:hAnsi="Source Sans Pro" w:cs="Source Sans Pro"/>
          <w:b/>
          <w:bCs/>
          <w:sz w:val="28"/>
          <w:szCs w:val="28"/>
        </w:rPr>
      </w:pPr>
      <w:r w:rsidRPr="7A60D3DC">
        <w:rPr>
          <w:rFonts w:ascii="Source Sans Pro" w:eastAsia="Source Sans Pro" w:hAnsi="Source Sans Pro" w:cs="Source Sans Pro"/>
          <w:b/>
          <w:bCs/>
          <w:sz w:val="28"/>
          <w:szCs w:val="28"/>
        </w:rPr>
        <w:t>Are there efforts or projects going on in your region that are related to APNEP’s focus areas, and may benefit from NEP support? If so, share.</w:t>
      </w:r>
    </w:p>
    <w:p w14:paraId="7292E70F" w14:textId="77777777" w:rsidR="00FD061F" w:rsidRDefault="68C32AA7" w:rsidP="7A60D3DC">
      <w:pPr>
        <w:rPr>
          <w:rFonts w:ascii="Source Sans Pro" w:eastAsia="Source Sans Pro" w:hAnsi="Source Sans Pro" w:cs="Source Sans Pro"/>
          <w:b/>
          <w:bCs/>
        </w:rPr>
      </w:pPr>
      <w:r w:rsidRPr="7A60D3DC">
        <w:rPr>
          <w:rFonts w:ascii="Source Sans Pro" w:eastAsia="Source Sans Pro" w:hAnsi="Source Sans Pro" w:cs="Source Sans Pro"/>
          <w:b/>
          <w:bCs/>
        </w:rPr>
        <w:t xml:space="preserve">Result: </w:t>
      </w:r>
    </w:p>
    <w:p w14:paraId="6F85B97E" w14:textId="7AFA6F10" w:rsidR="68C32AA7" w:rsidRPr="00FD061F" w:rsidRDefault="00AB1D7E" w:rsidP="00FD061F">
      <w:pPr>
        <w:pStyle w:val="ListParagraph"/>
        <w:numPr>
          <w:ilvl w:val="0"/>
          <w:numId w:val="15"/>
        </w:numPr>
        <w:rPr>
          <w:rFonts w:ascii="Source Sans Pro" w:eastAsia="Source Sans Pro" w:hAnsi="Source Sans Pro" w:cs="Source Sans Pro"/>
          <w:b/>
          <w:bCs/>
        </w:rPr>
      </w:pPr>
      <w:r w:rsidRPr="00FD061F">
        <w:rPr>
          <w:rFonts w:ascii="Source Sans Pro" w:eastAsia="Source Sans Pro" w:hAnsi="Source Sans Pro" w:cs="Source Sans Pro"/>
        </w:rPr>
        <w:t xml:space="preserve">Water quality planning </w:t>
      </w:r>
      <w:r w:rsidR="00FD061F" w:rsidRPr="00FD061F">
        <w:rPr>
          <w:rFonts w:ascii="Source Sans Pro" w:eastAsia="Source Sans Pro" w:hAnsi="Source Sans Pro" w:cs="Source Sans Pro"/>
        </w:rPr>
        <w:t>and mitigation</w:t>
      </w:r>
      <w:r w:rsidR="00FD061F">
        <w:rPr>
          <w:rFonts w:ascii="Source Sans Pro" w:eastAsia="Source Sans Pro" w:hAnsi="Source Sans Pro" w:cs="Source Sans Pro"/>
        </w:rPr>
        <w:t xml:space="preserve"> (Hyde Co.)</w:t>
      </w:r>
    </w:p>
    <w:p w14:paraId="55B736FD" w14:textId="55F70E98" w:rsidR="00FD061F" w:rsidRPr="00FD061F" w:rsidRDefault="00FD061F" w:rsidP="00FD061F">
      <w:pPr>
        <w:pStyle w:val="ListParagraph"/>
        <w:numPr>
          <w:ilvl w:val="0"/>
          <w:numId w:val="15"/>
        </w:numPr>
        <w:rPr>
          <w:rFonts w:ascii="Source Sans Pro" w:eastAsia="Source Sans Pro" w:hAnsi="Source Sans Pro" w:cs="Source Sans Pro"/>
          <w:b/>
          <w:bCs/>
        </w:rPr>
      </w:pPr>
      <w:r>
        <w:rPr>
          <w:rFonts w:ascii="Source Sans Pro" w:eastAsia="Source Sans Pro" w:hAnsi="Source Sans Pro" w:cs="Source Sans Pro"/>
        </w:rPr>
        <w:t>Local grassroots research, monitoring, and data generation efforts by/among community, organizations, waterkeepers, and academics</w:t>
      </w:r>
    </w:p>
    <w:p w14:paraId="1678D4A9" w14:textId="31DA62B0" w:rsidR="00FD061F" w:rsidRPr="00FD061F" w:rsidRDefault="00FD061F" w:rsidP="00FD061F">
      <w:pPr>
        <w:pStyle w:val="ListParagraph"/>
        <w:numPr>
          <w:ilvl w:val="0"/>
          <w:numId w:val="15"/>
        </w:numPr>
        <w:rPr>
          <w:rFonts w:ascii="Source Sans Pro" w:eastAsia="Source Sans Pro" w:hAnsi="Source Sans Pro" w:cs="Source Sans Pro"/>
          <w:b/>
          <w:bCs/>
        </w:rPr>
      </w:pPr>
      <w:r>
        <w:rPr>
          <w:rFonts w:ascii="Source Sans Pro" w:eastAsia="Source Sans Pro" w:hAnsi="Source Sans Pro" w:cs="Source Sans Pro"/>
        </w:rPr>
        <w:t xml:space="preserve">Infrastructure (green infrastructure) funding and grant management </w:t>
      </w:r>
      <w:r w:rsidRPr="7A60D3DC">
        <w:rPr>
          <w:rFonts w:ascii="Source Sans Pro" w:eastAsia="Source Sans Pro" w:hAnsi="Source Sans Pro" w:cs="Source Sans Pro"/>
        </w:rPr>
        <w:t xml:space="preserve">for small, rural, distressed </w:t>
      </w:r>
      <w:r>
        <w:rPr>
          <w:rFonts w:ascii="Source Sans Pro" w:eastAsia="Source Sans Pro" w:hAnsi="Source Sans Pro" w:cs="Source Sans Pro"/>
        </w:rPr>
        <w:t>areas (Aurora, COGs)</w:t>
      </w:r>
    </w:p>
    <w:p w14:paraId="0391063A" w14:textId="733AA868" w:rsidR="00FD061F" w:rsidRPr="006E649F" w:rsidRDefault="00FD061F" w:rsidP="00FD061F">
      <w:pPr>
        <w:pStyle w:val="ListParagraph"/>
        <w:numPr>
          <w:ilvl w:val="0"/>
          <w:numId w:val="15"/>
        </w:numPr>
        <w:rPr>
          <w:rFonts w:ascii="Source Sans Pro" w:eastAsia="Source Sans Pro" w:hAnsi="Source Sans Pro" w:cs="Source Sans Pro"/>
          <w:b/>
          <w:bCs/>
        </w:rPr>
      </w:pPr>
      <w:r>
        <w:rPr>
          <w:rFonts w:ascii="Source Sans Pro" w:eastAsia="Source Sans Pro" w:hAnsi="Source Sans Pro" w:cs="Source Sans Pro"/>
        </w:rPr>
        <w:t xml:space="preserve">Water </w:t>
      </w:r>
      <w:r w:rsidRPr="7A60D3DC">
        <w:rPr>
          <w:rFonts w:ascii="Source Sans Pro" w:eastAsia="Source Sans Pro" w:hAnsi="Source Sans Pro" w:cs="Source Sans Pro"/>
        </w:rPr>
        <w:t>protect</w:t>
      </w:r>
      <w:r>
        <w:rPr>
          <w:rFonts w:ascii="Source Sans Pro" w:eastAsia="Source Sans Pro" w:hAnsi="Source Sans Pro" w:cs="Source Sans Pro"/>
        </w:rPr>
        <w:t xml:space="preserve">ion </w:t>
      </w:r>
      <w:r w:rsidR="006E649F">
        <w:rPr>
          <w:rFonts w:ascii="Source Sans Pro" w:eastAsia="Source Sans Pro" w:hAnsi="Source Sans Pro" w:cs="Source Sans Pro"/>
        </w:rPr>
        <w:t>particularly related to</w:t>
      </w:r>
      <w:r w:rsidRPr="7A60D3DC">
        <w:rPr>
          <w:rFonts w:ascii="Source Sans Pro" w:eastAsia="Source Sans Pro" w:hAnsi="Source Sans Pro" w:cs="Source Sans Pro"/>
        </w:rPr>
        <w:t xml:space="preserve"> public health</w:t>
      </w:r>
    </w:p>
    <w:p w14:paraId="63EDF320" w14:textId="74B740AA" w:rsidR="006E649F" w:rsidRPr="00FC6C17" w:rsidRDefault="006E649F" w:rsidP="00FD061F">
      <w:pPr>
        <w:pStyle w:val="ListParagraph"/>
        <w:numPr>
          <w:ilvl w:val="0"/>
          <w:numId w:val="15"/>
        </w:numPr>
        <w:rPr>
          <w:rFonts w:ascii="Source Sans Pro" w:eastAsia="Source Sans Pro" w:hAnsi="Source Sans Pro" w:cs="Source Sans Pro"/>
          <w:b/>
          <w:bCs/>
        </w:rPr>
      </w:pPr>
      <w:r w:rsidRPr="7A60D3DC">
        <w:rPr>
          <w:rFonts w:ascii="Source Sans Pro" w:eastAsia="Source Sans Pro" w:hAnsi="Source Sans Pro" w:cs="Source Sans Pro"/>
        </w:rPr>
        <w:t xml:space="preserve">Funding </w:t>
      </w:r>
      <w:r>
        <w:rPr>
          <w:rFonts w:ascii="Source Sans Pro" w:eastAsia="Source Sans Pro" w:hAnsi="Source Sans Pro" w:cs="Source Sans Pro"/>
        </w:rPr>
        <w:t>to identify</w:t>
      </w:r>
      <w:r w:rsidR="00FC6C17">
        <w:rPr>
          <w:rFonts w:ascii="Source Sans Pro" w:eastAsia="Source Sans Pro" w:hAnsi="Source Sans Pro" w:cs="Source Sans Pro"/>
        </w:rPr>
        <w:t xml:space="preserve">, </w:t>
      </w:r>
      <w:r w:rsidRPr="7A60D3DC">
        <w:rPr>
          <w:rFonts w:ascii="Source Sans Pro" w:eastAsia="Source Sans Pro" w:hAnsi="Source Sans Pro" w:cs="Source Sans Pro"/>
        </w:rPr>
        <w:t>upgrade</w:t>
      </w:r>
      <w:r w:rsidR="00FC6C17">
        <w:rPr>
          <w:rFonts w:ascii="Source Sans Pro" w:eastAsia="Source Sans Pro" w:hAnsi="Source Sans Pro" w:cs="Source Sans Pro"/>
        </w:rPr>
        <w:t>, and communication about</w:t>
      </w:r>
      <w:r w:rsidRPr="7A60D3DC">
        <w:rPr>
          <w:rFonts w:ascii="Source Sans Pro" w:eastAsia="Source Sans Pro" w:hAnsi="Source Sans Pro" w:cs="Source Sans Pro"/>
        </w:rPr>
        <w:t xml:space="preserve"> homeowner septic tank</w:t>
      </w:r>
      <w:r w:rsidR="00FC6C17">
        <w:rPr>
          <w:rFonts w:ascii="Source Sans Pro" w:eastAsia="Source Sans Pro" w:hAnsi="Source Sans Pro" w:cs="Source Sans Pro"/>
        </w:rPr>
        <w:t xml:space="preserve"> failure. </w:t>
      </w:r>
      <w:r>
        <w:rPr>
          <w:rFonts w:ascii="Source Sans Pro" w:eastAsia="Source Sans Pro" w:hAnsi="Source Sans Pro" w:cs="Source Sans Pro"/>
        </w:rPr>
        <w:t xml:space="preserve"> </w:t>
      </w:r>
      <w:r w:rsidR="00FC6C17">
        <w:rPr>
          <w:rFonts w:ascii="Source Sans Pro" w:eastAsia="Source Sans Pro" w:hAnsi="Source Sans Pro" w:cs="Source Sans Pro"/>
        </w:rPr>
        <w:t>B</w:t>
      </w:r>
      <w:r w:rsidRPr="7A60D3DC">
        <w:rPr>
          <w:rFonts w:ascii="Source Sans Pro" w:eastAsia="Source Sans Pro" w:hAnsi="Source Sans Pro" w:cs="Source Sans Pro"/>
        </w:rPr>
        <w:t xml:space="preserve">acteria </w:t>
      </w:r>
      <w:r>
        <w:rPr>
          <w:rFonts w:ascii="Source Sans Pro" w:eastAsia="Source Sans Pro" w:hAnsi="Source Sans Pro" w:cs="Source Sans Pro"/>
        </w:rPr>
        <w:t xml:space="preserve">and nutrient </w:t>
      </w:r>
      <w:r w:rsidRPr="7A60D3DC">
        <w:rPr>
          <w:rFonts w:ascii="Source Sans Pro" w:eastAsia="Source Sans Pro" w:hAnsi="Source Sans Pro" w:cs="Source Sans Pro"/>
        </w:rPr>
        <w:t>pollution</w:t>
      </w:r>
      <w:r>
        <w:rPr>
          <w:rFonts w:ascii="Source Sans Pro" w:eastAsia="Source Sans Pro" w:hAnsi="Source Sans Pro" w:cs="Source Sans Pro"/>
        </w:rPr>
        <w:t xml:space="preserve"> growing prevalence </w:t>
      </w:r>
      <w:r w:rsidRPr="7A60D3DC">
        <w:rPr>
          <w:rFonts w:ascii="Source Sans Pro" w:eastAsia="Source Sans Pro" w:hAnsi="Source Sans Pro" w:cs="Source Sans Pro"/>
        </w:rPr>
        <w:t>from failing septic (</w:t>
      </w:r>
      <w:r>
        <w:rPr>
          <w:rFonts w:ascii="Source Sans Pro" w:eastAsia="Source Sans Pro" w:hAnsi="Source Sans Pro" w:cs="Source Sans Pro"/>
        </w:rPr>
        <w:t xml:space="preserve">data </w:t>
      </w:r>
      <w:r w:rsidR="00FC6C17">
        <w:rPr>
          <w:rFonts w:ascii="Source Sans Pro" w:eastAsia="Source Sans Pro" w:hAnsi="Source Sans Pro" w:cs="Source Sans Pro"/>
        </w:rPr>
        <w:t xml:space="preserve">and planning efforts </w:t>
      </w:r>
      <w:r>
        <w:rPr>
          <w:rFonts w:ascii="Source Sans Pro" w:eastAsia="Source Sans Pro" w:hAnsi="Source Sans Pro" w:cs="Source Sans Pro"/>
        </w:rPr>
        <w:t>in</w:t>
      </w:r>
      <w:r w:rsidRPr="7A60D3DC">
        <w:rPr>
          <w:rFonts w:ascii="Source Sans Pro" w:eastAsia="Source Sans Pro" w:hAnsi="Source Sans Pro" w:cs="Source Sans Pro"/>
        </w:rPr>
        <w:t xml:space="preserve"> Havelock and Simpson</w:t>
      </w:r>
      <w:r w:rsidR="00FC6C17">
        <w:rPr>
          <w:rFonts w:ascii="Source Sans Pro" w:eastAsia="Source Sans Pro" w:hAnsi="Source Sans Pro" w:cs="Source Sans Pro"/>
        </w:rPr>
        <w:t>, Nags Head with NC Sea Grant</w:t>
      </w:r>
      <w:r w:rsidRPr="7A60D3DC">
        <w:rPr>
          <w:rFonts w:ascii="Source Sans Pro" w:eastAsia="Source Sans Pro" w:hAnsi="Source Sans Pro" w:cs="Source Sans Pro"/>
        </w:rPr>
        <w:t>)</w:t>
      </w:r>
    </w:p>
    <w:p w14:paraId="5C6B224D" w14:textId="7CB5B161" w:rsidR="00FC6C17" w:rsidRPr="006E649F" w:rsidRDefault="00682829" w:rsidP="00FD061F">
      <w:pPr>
        <w:pStyle w:val="ListParagraph"/>
        <w:numPr>
          <w:ilvl w:val="0"/>
          <w:numId w:val="15"/>
        </w:numPr>
        <w:rPr>
          <w:rFonts w:ascii="Source Sans Pro" w:eastAsia="Source Sans Pro" w:hAnsi="Source Sans Pro" w:cs="Source Sans Pro"/>
          <w:b/>
          <w:bCs/>
        </w:rPr>
      </w:pPr>
      <w:r>
        <w:rPr>
          <w:rFonts w:ascii="Source Sans Pro" w:eastAsia="Source Sans Pro" w:hAnsi="Source Sans Pro" w:cs="Source Sans Pro"/>
        </w:rPr>
        <w:lastRenderedPageBreak/>
        <w:t>R</w:t>
      </w:r>
      <w:r w:rsidR="00CE3F13" w:rsidRPr="7A60D3DC">
        <w:rPr>
          <w:rFonts w:ascii="Source Sans Pro" w:eastAsia="Source Sans Pro" w:hAnsi="Source Sans Pro" w:cs="Source Sans Pro"/>
        </w:rPr>
        <w:t xml:space="preserve">estoration of </w:t>
      </w:r>
      <w:r>
        <w:rPr>
          <w:rFonts w:ascii="Source Sans Pro" w:eastAsia="Source Sans Pro" w:hAnsi="Source Sans Pro" w:cs="Source Sans Pro"/>
        </w:rPr>
        <w:t>wetland/</w:t>
      </w:r>
      <w:r w:rsidR="00CE3F13" w:rsidRPr="7A60D3DC">
        <w:rPr>
          <w:rFonts w:ascii="Source Sans Pro" w:eastAsia="Source Sans Pro" w:hAnsi="Source Sans Pro" w:cs="Source Sans Pro"/>
        </w:rPr>
        <w:t xml:space="preserve">peatland areas through hydrological </w:t>
      </w:r>
      <w:r>
        <w:rPr>
          <w:rFonts w:ascii="Source Sans Pro" w:eastAsia="Source Sans Pro" w:hAnsi="Source Sans Pro" w:cs="Source Sans Pro"/>
        </w:rPr>
        <w:t>and planting efforts</w:t>
      </w:r>
    </w:p>
    <w:p w14:paraId="7431A039" w14:textId="04C11588" w:rsidR="006E649F" w:rsidRPr="006106B3" w:rsidRDefault="00682829" w:rsidP="00FD061F">
      <w:pPr>
        <w:pStyle w:val="ListParagraph"/>
        <w:numPr>
          <w:ilvl w:val="0"/>
          <w:numId w:val="15"/>
        </w:numPr>
        <w:rPr>
          <w:rFonts w:ascii="Source Sans Pro" w:eastAsia="Source Sans Pro" w:hAnsi="Source Sans Pro" w:cs="Source Sans Pro"/>
        </w:rPr>
      </w:pPr>
      <w:r w:rsidRPr="006106B3">
        <w:rPr>
          <w:rFonts w:ascii="Source Sans Pro" w:eastAsia="Source Sans Pro" w:hAnsi="Source Sans Pro" w:cs="Source Sans Pro"/>
        </w:rPr>
        <w:t>SAV and marsh restoration in Back Bay</w:t>
      </w:r>
    </w:p>
    <w:p w14:paraId="0740DD9C" w14:textId="6D0DF529" w:rsidR="006106B3" w:rsidRDefault="00682829" w:rsidP="00682829">
      <w:pPr>
        <w:pStyle w:val="ListParagraph"/>
        <w:numPr>
          <w:ilvl w:val="0"/>
          <w:numId w:val="15"/>
        </w:numPr>
      </w:pPr>
      <w:r w:rsidRPr="7A60D3DC">
        <w:t xml:space="preserve">Land conservation in the North Landing watershed </w:t>
      </w:r>
      <w:r>
        <w:t>has been successful</w:t>
      </w:r>
      <w:r w:rsidRPr="7A60D3DC">
        <w:t xml:space="preserve">, but </w:t>
      </w:r>
      <w:r w:rsidR="006106B3">
        <w:t xml:space="preserve">current </w:t>
      </w:r>
      <w:r w:rsidRPr="7A60D3DC">
        <w:t>development pressures</w:t>
      </w:r>
      <w:r w:rsidR="006106B3">
        <w:t>.</w:t>
      </w:r>
    </w:p>
    <w:p w14:paraId="669795F8" w14:textId="49DC63CF" w:rsidR="00682829" w:rsidRDefault="006106B3" w:rsidP="00682829">
      <w:pPr>
        <w:pStyle w:val="ListParagraph"/>
        <w:numPr>
          <w:ilvl w:val="0"/>
          <w:numId w:val="15"/>
        </w:numPr>
      </w:pPr>
      <w:r>
        <w:t>P</w:t>
      </w:r>
      <w:r w:rsidR="00682829" w:rsidRPr="7A60D3DC">
        <w:t xml:space="preserve">ublic access to the river and greater awareness </w:t>
      </w:r>
      <w:r>
        <w:t>in North Landing (VA)</w:t>
      </w:r>
    </w:p>
    <w:p w14:paraId="0AFFE8EA" w14:textId="06E31B6E" w:rsidR="006106B3" w:rsidRDefault="006106B3" w:rsidP="00682829">
      <w:pPr>
        <w:pStyle w:val="ListParagraph"/>
        <w:numPr>
          <w:ilvl w:val="0"/>
          <w:numId w:val="15"/>
        </w:numPr>
      </w:pPr>
      <w:r>
        <w:t>L</w:t>
      </w:r>
      <w:r w:rsidRPr="7A60D3DC">
        <w:t xml:space="preserve">arge-scale solar development in the </w:t>
      </w:r>
      <w:r>
        <w:t xml:space="preserve">VA </w:t>
      </w:r>
      <w:r w:rsidRPr="7A60D3DC">
        <w:t>region</w:t>
      </w:r>
    </w:p>
    <w:p w14:paraId="0413FAF7" w14:textId="77777777" w:rsidR="006106B3" w:rsidRDefault="006106B3" w:rsidP="006106B3">
      <w:pPr>
        <w:pStyle w:val="ListParagraph"/>
        <w:numPr>
          <w:ilvl w:val="0"/>
          <w:numId w:val="15"/>
        </w:numPr>
      </w:pPr>
      <w:r>
        <w:t>Identify ways to use</w:t>
      </w:r>
      <w:r w:rsidRPr="7A60D3DC">
        <w:t xml:space="preserve"> GIS products from CCAP land cover (e.g. population mapping, rainfall runoff models in sub-watersheds, better projections of future wetland changes with sea level)</w:t>
      </w:r>
    </w:p>
    <w:p w14:paraId="46F651C8" w14:textId="34346C85" w:rsidR="006106B3" w:rsidRDefault="006106B3" w:rsidP="006106B3">
      <w:pPr>
        <w:pStyle w:val="ListParagraph"/>
        <w:numPr>
          <w:ilvl w:val="0"/>
          <w:numId w:val="15"/>
        </w:numPr>
      </w:pPr>
      <w:r>
        <w:t xml:space="preserve">Support </w:t>
      </w:r>
      <w:r w:rsidRPr="7A60D3DC">
        <w:t xml:space="preserve">wider community participatory GIS efforts </w:t>
      </w:r>
      <w:r>
        <w:t>in SE Virginia</w:t>
      </w:r>
      <w:r w:rsidRPr="7A60D3DC">
        <w:t xml:space="preserve"> (King tide mapping, water quality and community asset or challenge mapping.)</w:t>
      </w:r>
    </w:p>
    <w:p w14:paraId="526ACF17" w14:textId="6921D2AE" w:rsidR="00682829" w:rsidRPr="00FD061F" w:rsidRDefault="006106B3" w:rsidP="006106B3">
      <w:pPr>
        <w:pStyle w:val="ListParagraph"/>
        <w:numPr>
          <w:ilvl w:val="0"/>
          <w:numId w:val="15"/>
        </w:numPr>
        <w:rPr>
          <w:rFonts w:ascii="Source Sans Pro" w:eastAsia="Source Sans Pro" w:hAnsi="Source Sans Pro" w:cs="Source Sans Pro"/>
          <w:b/>
          <w:bCs/>
        </w:rPr>
      </w:pPr>
      <w:r>
        <w:t>E</w:t>
      </w:r>
      <w:r w:rsidRPr="7A60D3DC">
        <w:t xml:space="preserve">ducation on why topics </w:t>
      </w:r>
      <w:r>
        <w:t>like algal blooms</w:t>
      </w:r>
      <w:r w:rsidRPr="7A60D3DC">
        <w:t>, nature-based solutions, resiliency and nature-based</w:t>
      </w:r>
      <w:r>
        <w:t xml:space="preserve"> solutions are so important. </w:t>
      </w:r>
    </w:p>
    <w:p w14:paraId="254CB984" w14:textId="78B2B243" w:rsidR="68C32AA7" w:rsidRDefault="68C32AA7" w:rsidP="7A60D3DC">
      <w:pPr>
        <w:rPr>
          <w:rFonts w:ascii="Source Sans Pro" w:eastAsia="Source Sans Pro" w:hAnsi="Source Sans Pro" w:cs="Source Sans Pro"/>
          <w:b/>
          <w:bCs/>
        </w:rPr>
      </w:pPr>
      <w:r w:rsidRPr="7A60D3DC">
        <w:rPr>
          <w:rFonts w:ascii="Source Sans Pro" w:eastAsia="Source Sans Pro" w:hAnsi="Source Sans Pro" w:cs="Source Sans Pro"/>
          <w:b/>
          <w:bCs/>
        </w:rPr>
        <w:t>Individual Responses:</w:t>
      </w:r>
    </w:p>
    <w:p w14:paraId="030A6206" w14:textId="06B86584" w:rsidR="7FD6C2A7" w:rsidRDefault="7FD6C2A7" w:rsidP="7A60D3DC">
      <w:pPr>
        <w:pStyle w:val="ListParagraph"/>
        <w:numPr>
          <w:ilvl w:val="0"/>
          <w:numId w:val="7"/>
        </w:numPr>
        <w:rPr>
          <w:rFonts w:ascii="Source Sans Pro" w:eastAsia="Source Sans Pro" w:hAnsi="Source Sans Pro" w:cs="Source Sans Pro"/>
        </w:rPr>
      </w:pPr>
      <w:r w:rsidRPr="7A60D3DC">
        <w:rPr>
          <w:rFonts w:ascii="Source Sans Pro" w:eastAsia="Source Sans Pro" w:hAnsi="Source Sans Pro" w:cs="Source Sans Pro"/>
        </w:rPr>
        <w:t xml:space="preserve">I no longer work in the APNEP region (am retired in the Sandhills) but I do know that there are ongoing projects in Hyde County to investigate and to some extent begin planning to ameliorate water quality issues in specific areas, </w:t>
      </w:r>
      <w:proofErr w:type="spellStart"/>
      <w:r w:rsidRPr="7A60D3DC">
        <w:rPr>
          <w:rFonts w:ascii="Source Sans Pro" w:eastAsia="Source Sans Pro" w:hAnsi="Source Sans Pro" w:cs="Source Sans Pro"/>
        </w:rPr>
        <w:t>Pocosin</w:t>
      </w:r>
      <w:proofErr w:type="spellEnd"/>
      <w:r w:rsidRPr="7A60D3DC">
        <w:rPr>
          <w:rFonts w:ascii="Source Sans Pro" w:eastAsia="Source Sans Pro" w:hAnsi="Source Sans Pro" w:cs="Source Sans Pro"/>
        </w:rPr>
        <w:t xml:space="preserve"> Lakes and </w:t>
      </w:r>
      <w:proofErr w:type="spellStart"/>
      <w:r w:rsidRPr="7A60D3DC">
        <w:rPr>
          <w:rFonts w:ascii="Source Sans Pro" w:eastAsia="Source Sans Pro" w:hAnsi="Source Sans Pro" w:cs="Source Sans Pro"/>
        </w:rPr>
        <w:t>Mattamuskeet</w:t>
      </w:r>
      <w:proofErr w:type="spellEnd"/>
      <w:r w:rsidRPr="7A60D3DC">
        <w:rPr>
          <w:rFonts w:ascii="Source Sans Pro" w:eastAsia="Source Sans Pro" w:hAnsi="Source Sans Pro" w:cs="Source Sans Pro"/>
        </w:rPr>
        <w:t xml:space="preserve"> NWR's for </w:t>
      </w:r>
      <w:proofErr w:type="gramStart"/>
      <w:r w:rsidRPr="7A60D3DC">
        <w:rPr>
          <w:rFonts w:ascii="Source Sans Pro" w:eastAsia="Source Sans Pro" w:hAnsi="Source Sans Pro" w:cs="Source Sans Pro"/>
        </w:rPr>
        <w:t>example</w:t>
      </w:r>
      <w:proofErr w:type="gramEnd"/>
    </w:p>
    <w:p w14:paraId="3A11DFC9" w14:textId="3D993EFC" w:rsidR="7FD6C2A7" w:rsidRDefault="7FD6C2A7" w:rsidP="7A60D3DC">
      <w:pPr>
        <w:pStyle w:val="ListParagraph"/>
        <w:numPr>
          <w:ilvl w:val="0"/>
          <w:numId w:val="7"/>
        </w:numPr>
        <w:rPr>
          <w:rFonts w:ascii="Source Sans Pro" w:eastAsia="Source Sans Pro" w:hAnsi="Source Sans Pro" w:cs="Source Sans Pro"/>
        </w:rPr>
      </w:pPr>
      <w:r w:rsidRPr="7A60D3DC">
        <w:rPr>
          <w:rFonts w:ascii="Source Sans Pro" w:eastAsia="Source Sans Pro" w:hAnsi="Source Sans Pro" w:cs="Source Sans Pro"/>
        </w:rPr>
        <w:t xml:space="preserve">Local research projects (need many more of these) are beneficial to both communities and researchers (publications) by using solid research data help drive local environmental decisions.  Work with </w:t>
      </w:r>
      <w:r w:rsidR="00FD061F" w:rsidRPr="7A60D3DC">
        <w:rPr>
          <w:rFonts w:ascii="Source Sans Pro" w:eastAsia="Source Sans Pro" w:hAnsi="Source Sans Pro" w:cs="Source Sans Pro"/>
        </w:rPr>
        <w:t>environmental</w:t>
      </w:r>
      <w:r w:rsidRPr="7A60D3DC">
        <w:rPr>
          <w:rFonts w:ascii="Source Sans Pro" w:eastAsia="Source Sans Pro" w:hAnsi="Source Sans Pro" w:cs="Source Sans Pro"/>
        </w:rPr>
        <w:t xml:space="preserve"> groups, riverkeepers and grassroots groups to provide support for specific local doable projects that inform with good data and have the potential to bring positive actions and change to that location.  It will take many </w:t>
      </w:r>
      <w:proofErr w:type="spellStart"/>
      <w:r w:rsidRPr="7A60D3DC">
        <w:rPr>
          <w:rFonts w:ascii="Source Sans Pro" w:eastAsia="Source Sans Pro" w:hAnsi="Source Sans Pro" w:cs="Source Sans Pro"/>
        </w:rPr>
        <w:t>many</w:t>
      </w:r>
      <w:proofErr w:type="spellEnd"/>
      <w:r w:rsidRPr="7A60D3DC">
        <w:rPr>
          <w:rFonts w:ascii="Source Sans Pro" w:eastAsia="Source Sans Pro" w:hAnsi="Source Sans Pro" w:cs="Source Sans Pro"/>
        </w:rPr>
        <w:t xml:space="preserve"> small steps in that direction to offset the challenges facing this ecosystem.</w:t>
      </w:r>
    </w:p>
    <w:p w14:paraId="09CFE890" w14:textId="48D04303" w:rsidR="7FD6C2A7" w:rsidRDefault="7FD6C2A7" w:rsidP="7A60D3DC">
      <w:pPr>
        <w:pStyle w:val="ListParagraph"/>
        <w:numPr>
          <w:ilvl w:val="0"/>
          <w:numId w:val="7"/>
        </w:numPr>
        <w:rPr>
          <w:rFonts w:ascii="Source Sans Pro" w:eastAsia="Source Sans Pro" w:hAnsi="Source Sans Pro" w:cs="Source Sans Pro"/>
        </w:rPr>
      </w:pPr>
      <w:r w:rsidRPr="7A60D3DC">
        <w:rPr>
          <w:rFonts w:ascii="Source Sans Pro" w:eastAsia="Source Sans Pro" w:hAnsi="Source Sans Pro" w:cs="Source Sans Pro"/>
        </w:rPr>
        <w:t xml:space="preserve">Helping to secure funding for small, rural, distressed areas for infrastructure-- helping places like an Aurora, plan for, apply for and then manage grant projects. -- extension of COG work.  Maintenance of existing SW and looking for areas to be more resilient with green infrastructure; getting harmful industry out of the floodplains (waste lagoons, municipal waste plants </w:t>
      </w:r>
      <w:proofErr w:type="gramStart"/>
      <w:r w:rsidRPr="7A60D3DC">
        <w:rPr>
          <w:rFonts w:ascii="Source Sans Pro" w:eastAsia="Source Sans Pro" w:hAnsi="Source Sans Pro" w:cs="Source Sans Pro"/>
        </w:rPr>
        <w:t>infrastructure)--</w:t>
      </w:r>
      <w:proofErr w:type="gramEnd"/>
      <w:r w:rsidRPr="7A60D3DC">
        <w:rPr>
          <w:rFonts w:ascii="Source Sans Pro" w:eastAsia="Source Sans Pro" w:hAnsi="Source Sans Pro" w:cs="Source Sans Pro"/>
        </w:rPr>
        <w:t>Identifying on risk base scenario places that are in most need of removal to protect waters and public health.  Funding to ID needs and upgrade homeowner septic tanks-- we are finding more and more bacteria pollution (and likely nutrients) from failing septic (data from Havelock and Simpson currently).</w:t>
      </w:r>
    </w:p>
    <w:p w14:paraId="6E7F2FE3" w14:textId="2013166C" w:rsidR="7FD6C2A7" w:rsidRDefault="7FD6C2A7" w:rsidP="7A60D3DC">
      <w:pPr>
        <w:pStyle w:val="ListParagraph"/>
        <w:numPr>
          <w:ilvl w:val="0"/>
          <w:numId w:val="7"/>
        </w:numPr>
        <w:rPr>
          <w:rFonts w:ascii="Source Sans Pro" w:eastAsia="Source Sans Pro" w:hAnsi="Source Sans Pro" w:cs="Source Sans Pro"/>
        </w:rPr>
      </w:pPr>
      <w:r w:rsidRPr="7A60D3DC">
        <w:rPr>
          <w:rFonts w:ascii="Source Sans Pro" w:eastAsia="Source Sans Pro" w:hAnsi="Source Sans Pro" w:cs="Source Sans Pro"/>
        </w:rPr>
        <w:t>I believe Town of Nags Head in partnership with NC Sea Grant was studying the impact of septic.  Helping to communicate those findings would be good. Focusing on communicating across the region on success stories of communities who have tackled stormwater not just drainage/management but also for water quality treatment would be helpful especially if they have been successful leveraging municipal funds with grant funding.  Supporting restoration of peatland areas through not just the hydrological restoration but the planting to restore these wetlands systems would be a good place for NEP support.</w:t>
      </w:r>
    </w:p>
    <w:p w14:paraId="33019B8C" w14:textId="31376B72" w:rsidR="7FD6C2A7" w:rsidRDefault="7FD6C2A7" w:rsidP="7A60D3DC">
      <w:pPr>
        <w:pStyle w:val="ListParagraph"/>
        <w:numPr>
          <w:ilvl w:val="0"/>
          <w:numId w:val="7"/>
        </w:numPr>
      </w:pPr>
      <w:r w:rsidRPr="7A60D3DC">
        <w:rPr>
          <w:rFonts w:ascii="Source Sans Pro" w:eastAsia="Source Sans Pro" w:hAnsi="Source Sans Pro" w:cs="Source Sans Pro"/>
        </w:rPr>
        <w:t xml:space="preserve">There are some fledgling efforts to restore SAV that have been successful but need to be expanded.  The Marsh Island restoration plan in Back Bay is moving forward and will be interesting to follow and possibly replicate in other areas.  </w:t>
      </w:r>
      <w:r w:rsidRPr="7A60D3DC">
        <w:t xml:space="preserve">Land conservation in the North </w:t>
      </w:r>
      <w:r w:rsidRPr="7A60D3DC">
        <w:lastRenderedPageBreak/>
        <w:t xml:space="preserve">Landing watershed is exemplary, but there are currently development pressures, and we desperately need greater public access to the river and greater awareness of the North Landing. </w:t>
      </w:r>
    </w:p>
    <w:p w14:paraId="697912B8" w14:textId="6C4F5537" w:rsidR="7FD6C2A7" w:rsidRDefault="7FD6C2A7" w:rsidP="7A60D3DC">
      <w:pPr>
        <w:pStyle w:val="ListParagraph"/>
        <w:numPr>
          <w:ilvl w:val="0"/>
          <w:numId w:val="7"/>
        </w:numPr>
      </w:pPr>
      <w:r w:rsidRPr="7A60D3DC">
        <w:t xml:space="preserve">I have already brought up the factor of large-scale solar development in the region.  That's about the only involvement I am pursuing at present.   </w:t>
      </w:r>
    </w:p>
    <w:p w14:paraId="02212CEF" w14:textId="43638C80" w:rsidR="7FD6C2A7" w:rsidRDefault="7FD6C2A7" w:rsidP="7A60D3DC">
      <w:pPr>
        <w:pStyle w:val="ListParagraph"/>
        <w:numPr>
          <w:ilvl w:val="0"/>
          <w:numId w:val="7"/>
        </w:numPr>
      </w:pPr>
      <w:r w:rsidRPr="7A60D3DC">
        <w:t>There may be increased use of GIS products from CCAP land cover (e.g. population mapping, rainfall runoff models in sub-watersheds, better projections of future wetland changes with sea level).  NEP could support some wider community participatory GIS efforts such as in my area (King tide mapping, water quality and community asset or challenge mapping.)</w:t>
      </w:r>
    </w:p>
    <w:p w14:paraId="7D2DBFF7" w14:textId="75E817BE" w:rsidR="7FD6C2A7" w:rsidRDefault="7FD6C2A7" w:rsidP="7A60D3DC">
      <w:pPr>
        <w:pStyle w:val="ListParagraph"/>
        <w:numPr>
          <w:ilvl w:val="0"/>
          <w:numId w:val="7"/>
        </w:numPr>
      </w:pPr>
      <w:r w:rsidRPr="7A60D3DC">
        <w:t xml:space="preserve">Communication education on why topics are important: Algal blooms in the water, how to implement nature-based solutions in communities, education on resiliency and nature-based solutions.  </w:t>
      </w:r>
    </w:p>
    <w:p w14:paraId="46D31808" w14:textId="3C0B1086" w:rsidR="118C2888" w:rsidRDefault="118C2888" w:rsidP="7A60D3DC">
      <w:pPr>
        <w:rPr>
          <w:rFonts w:ascii="Source Sans Pro" w:eastAsia="Source Sans Pro" w:hAnsi="Source Sans Pro" w:cs="Source Sans Pro"/>
          <w:b/>
          <w:bCs/>
          <w:sz w:val="28"/>
          <w:szCs w:val="28"/>
        </w:rPr>
      </w:pPr>
      <w:r w:rsidRPr="7A60D3DC">
        <w:rPr>
          <w:rFonts w:ascii="Source Sans Pro" w:eastAsia="Source Sans Pro" w:hAnsi="Source Sans Pro" w:cs="Source Sans Pro"/>
          <w:b/>
          <w:bCs/>
          <w:sz w:val="28"/>
          <w:szCs w:val="28"/>
        </w:rPr>
        <w:t>In your opinion, what has been, or would be, most helpful for you to feel engaged in bringing your expertise to the table as a CAC member?</w:t>
      </w:r>
    </w:p>
    <w:p w14:paraId="78011641" w14:textId="7A02C098" w:rsidR="118C2888" w:rsidRDefault="118C2888" w:rsidP="7A60D3DC">
      <w:pPr>
        <w:rPr>
          <w:rFonts w:ascii="Source Sans Pro" w:eastAsia="Source Sans Pro" w:hAnsi="Source Sans Pro" w:cs="Source Sans Pro"/>
          <w:b/>
          <w:bCs/>
        </w:rPr>
      </w:pPr>
      <w:r w:rsidRPr="7A60D3DC">
        <w:rPr>
          <w:rFonts w:ascii="Source Sans Pro" w:eastAsia="Source Sans Pro" w:hAnsi="Source Sans Pro" w:cs="Source Sans Pro"/>
          <w:b/>
          <w:bCs/>
        </w:rPr>
        <w:t xml:space="preserve">Result: </w:t>
      </w:r>
    </w:p>
    <w:p w14:paraId="71B3764B" w14:textId="77777777" w:rsidR="00A75A3D" w:rsidRDefault="00A75A3D" w:rsidP="00A75A3D">
      <w:pPr>
        <w:pStyle w:val="ListParagraph"/>
        <w:numPr>
          <w:ilvl w:val="0"/>
          <w:numId w:val="16"/>
        </w:numPr>
        <w:rPr>
          <w:rFonts w:ascii="Source Sans Pro" w:eastAsia="Source Sans Pro" w:hAnsi="Source Sans Pro" w:cs="Source Sans Pro"/>
          <w:sz w:val="24"/>
          <w:szCs w:val="24"/>
        </w:rPr>
      </w:pPr>
      <w:r>
        <w:rPr>
          <w:rFonts w:ascii="Source Sans Pro" w:eastAsia="Source Sans Pro" w:hAnsi="Source Sans Pro" w:cs="Source Sans Pro"/>
          <w:sz w:val="24"/>
          <w:szCs w:val="24"/>
        </w:rPr>
        <w:t>Identify ways to e</w:t>
      </w:r>
      <w:r w:rsidRPr="7A60D3DC">
        <w:rPr>
          <w:rFonts w:ascii="Source Sans Pro" w:eastAsia="Source Sans Pro" w:hAnsi="Source Sans Pro" w:cs="Source Sans Pro"/>
          <w:sz w:val="24"/>
          <w:szCs w:val="24"/>
        </w:rPr>
        <w:t>ngage and use the expertise of the CAC</w:t>
      </w:r>
      <w:r>
        <w:rPr>
          <w:rFonts w:ascii="Source Sans Pro" w:eastAsia="Source Sans Pro" w:hAnsi="Source Sans Pro" w:cs="Source Sans Pro"/>
          <w:sz w:val="24"/>
          <w:szCs w:val="24"/>
        </w:rPr>
        <w:t>: Members provide THREE</w:t>
      </w:r>
      <w:r w:rsidRPr="7A60D3DC">
        <w:rPr>
          <w:rFonts w:ascii="Source Sans Pro" w:eastAsia="Source Sans Pro" w:hAnsi="Source Sans Pro" w:cs="Source Sans Pro"/>
          <w:sz w:val="24"/>
          <w:szCs w:val="24"/>
        </w:rPr>
        <w:t xml:space="preserve"> important issues occurring in their geographic</w:t>
      </w:r>
      <w:r>
        <w:rPr>
          <w:rFonts w:ascii="Source Sans Pro" w:eastAsia="Source Sans Pro" w:hAnsi="Source Sans Pro" w:cs="Source Sans Pro"/>
          <w:sz w:val="24"/>
          <w:szCs w:val="24"/>
        </w:rPr>
        <w:t xml:space="preserve">, </w:t>
      </w:r>
      <w:r w:rsidRPr="7A60D3DC">
        <w:rPr>
          <w:rFonts w:ascii="Source Sans Pro" w:eastAsia="Source Sans Pro" w:hAnsi="Source Sans Pro" w:cs="Source Sans Pro"/>
          <w:sz w:val="24"/>
          <w:szCs w:val="24"/>
        </w:rPr>
        <w:t>or area of expertise</w:t>
      </w:r>
      <w:r>
        <w:rPr>
          <w:rFonts w:ascii="Source Sans Pro" w:eastAsia="Source Sans Pro" w:hAnsi="Source Sans Pro" w:cs="Source Sans Pro"/>
          <w:sz w:val="24"/>
          <w:szCs w:val="24"/>
        </w:rPr>
        <w:t xml:space="preserve"> -</w:t>
      </w:r>
      <w:r w:rsidRPr="7A60D3DC">
        <w:rPr>
          <w:rFonts w:ascii="Source Sans Pro" w:eastAsia="Source Sans Pro" w:hAnsi="Source Sans Pro" w:cs="Source Sans Pro"/>
          <w:sz w:val="24"/>
          <w:szCs w:val="24"/>
        </w:rPr>
        <w:t xml:space="preserve"> list/prioritize them</w:t>
      </w:r>
      <w:r>
        <w:rPr>
          <w:rFonts w:ascii="Source Sans Pro" w:eastAsia="Source Sans Pro" w:hAnsi="Source Sans Pro" w:cs="Source Sans Pro"/>
          <w:sz w:val="24"/>
          <w:szCs w:val="24"/>
        </w:rPr>
        <w:t>,</w:t>
      </w:r>
      <w:r w:rsidRPr="7A60D3DC">
        <w:rPr>
          <w:rFonts w:ascii="Source Sans Pro" w:eastAsia="Source Sans Pro" w:hAnsi="Source Sans Pro" w:cs="Source Sans Pro"/>
          <w:sz w:val="24"/>
          <w:szCs w:val="24"/>
        </w:rPr>
        <w:t xml:space="preserve"> and</w:t>
      </w:r>
      <w:r>
        <w:rPr>
          <w:rFonts w:ascii="Source Sans Pro" w:eastAsia="Source Sans Pro" w:hAnsi="Source Sans Pro" w:cs="Source Sans Pro"/>
          <w:sz w:val="24"/>
          <w:szCs w:val="24"/>
        </w:rPr>
        <w:t xml:space="preserve"> </w:t>
      </w:r>
      <w:r w:rsidRPr="7A60D3DC">
        <w:rPr>
          <w:rFonts w:ascii="Source Sans Pro" w:eastAsia="Source Sans Pro" w:hAnsi="Source Sans Pro" w:cs="Source Sans Pro"/>
          <w:sz w:val="24"/>
          <w:szCs w:val="24"/>
        </w:rPr>
        <w:t>locate a project</w:t>
      </w:r>
      <w:r>
        <w:rPr>
          <w:rFonts w:ascii="Source Sans Pro" w:eastAsia="Source Sans Pro" w:hAnsi="Source Sans Pro" w:cs="Source Sans Pro"/>
          <w:sz w:val="24"/>
          <w:szCs w:val="24"/>
        </w:rPr>
        <w:t>,</w:t>
      </w:r>
      <w:r w:rsidRPr="7A60D3DC">
        <w:rPr>
          <w:rFonts w:ascii="Source Sans Pro" w:eastAsia="Source Sans Pro" w:hAnsi="Source Sans Pro" w:cs="Source Sans Pro"/>
          <w:sz w:val="24"/>
          <w:szCs w:val="24"/>
        </w:rPr>
        <w:t xml:space="preserve"> or create a project</w:t>
      </w:r>
      <w:r>
        <w:rPr>
          <w:rFonts w:ascii="Source Sans Pro" w:eastAsia="Source Sans Pro" w:hAnsi="Source Sans Pro" w:cs="Source Sans Pro"/>
          <w:sz w:val="24"/>
          <w:szCs w:val="24"/>
        </w:rPr>
        <w:t xml:space="preserve">, </w:t>
      </w:r>
      <w:r w:rsidRPr="7A60D3DC">
        <w:rPr>
          <w:rFonts w:ascii="Source Sans Pro" w:eastAsia="Source Sans Pro" w:hAnsi="Source Sans Pro" w:cs="Source Sans Pro"/>
          <w:sz w:val="24"/>
          <w:szCs w:val="24"/>
        </w:rPr>
        <w:t>that would fall in these focus areas.</w:t>
      </w:r>
    </w:p>
    <w:p w14:paraId="549999E9" w14:textId="5FD4D4A8" w:rsidR="00A75A3D" w:rsidRDefault="00A75A3D" w:rsidP="00A75A3D">
      <w:pPr>
        <w:pStyle w:val="ListParagraph"/>
        <w:numPr>
          <w:ilvl w:val="0"/>
          <w:numId w:val="16"/>
        </w:numPr>
        <w:rPr>
          <w:rFonts w:ascii="Source Sans Pro" w:eastAsia="Source Sans Pro" w:hAnsi="Source Sans Pro" w:cs="Source Sans Pro"/>
          <w:sz w:val="24"/>
          <w:szCs w:val="24"/>
        </w:rPr>
      </w:pPr>
      <w:r>
        <w:rPr>
          <w:rFonts w:ascii="Source Sans Pro" w:eastAsia="Source Sans Pro" w:hAnsi="Source Sans Pro" w:cs="Source Sans Pro"/>
          <w:sz w:val="24"/>
          <w:szCs w:val="24"/>
        </w:rPr>
        <w:t xml:space="preserve">CAC </w:t>
      </w:r>
      <w:r w:rsidR="00840978">
        <w:rPr>
          <w:rFonts w:ascii="Source Sans Pro" w:eastAsia="Source Sans Pro" w:hAnsi="Source Sans Pro" w:cs="Source Sans Pro"/>
          <w:sz w:val="24"/>
          <w:szCs w:val="24"/>
        </w:rPr>
        <w:t>help facilitate</w:t>
      </w:r>
      <w:r>
        <w:rPr>
          <w:rFonts w:ascii="Source Sans Pro" w:eastAsia="Source Sans Pro" w:hAnsi="Source Sans Pro" w:cs="Source Sans Pro"/>
          <w:sz w:val="24"/>
          <w:szCs w:val="24"/>
        </w:rPr>
        <w:t xml:space="preserve"> </w:t>
      </w:r>
      <w:r w:rsidRPr="7A60D3DC">
        <w:rPr>
          <w:rFonts w:ascii="Source Sans Pro" w:eastAsia="Source Sans Pro" w:hAnsi="Source Sans Pro" w:cs="Source Sans Pro"/>
          <w:sz w:val="24"/>
          <w:szCs w:val="24"/>
        </w:rPr>
        <w:t xml:space="preserve">how communities </w:t>
      </w:r>
      <w:r>
        <w:rPr>
          <w:rFonts w:ascii="Source Sans Pro" w:eastAsia="Source Sans Pro" w:hAnsi="Source Sans Pro" w:cs="Source Sans Pro"/>
          <w:sz w:val="24"/>
          <w:szCs w:val="24"/>
        </w:rPr>
        <w:t>could use</w:t>
      </w:r>
      <w:r w:rsidR="00840978">
        <w:rPr>
          <w:rFonts w:ascii="Source Sans Pro" w:eastAsia="Source Sans Pro" w:hAnsi="Source Sans Pro" w:cs="Source Sans Pro"/>
          <w:sz w:val="24"/>
          <w:szCs w:val="24"/>
        </w:rPr>
        <w:t xml:space="preserve">, or are using, </w:t>
      </w:r>
      <w:r>
        <w:rPr>
          <w:rFonts w:ascii="Source Sans Pro" w:eastAsia="Source Sans Pro" w:hAnsi="Source Sans Pro" w:cs="Source Sans Pro"/>
          <w:sz w:val="24"/>
          <w:szCs w:val="24"/>
        </w:rPr>
        <w:t xml:space="preserve">existing </w:t>
      </w:r>
      <w:r w:rsidRPr="7A60D3DC">
        <w:rPr>
          <w:rFonts w:ascii="Source Sans Pro" w:eastAsia="Source Sans Pro" w:hAnsi="Source Sans Pro" w:cs="Source Sans Pro"/>
          <w:sz w:val="24"/>
          <w:szCs w:val="24"/>
        </w:rPr>
        <w:t>data</w:t>
      </w:r>
      <w:r>
        <w:rPr>
          <w:rFonts w:ascii="Source Sans Pro" w:eastAsia="Source Sans Pro" w:hAnsi="Source Sans Pro" w:cs="Source Sans Pro"/>
          <w:sz w:val="24"/>
          <w:szCs w:val="24"/>
        </w:rPr>
        <w:t xml:space="preserve"> </w:t>
      </w:r>
      <w:r w:rsidR="00840978">
        <w:rPr>
          <w:rFonts w:ascii="Source Sans Pro" w:eastAsia="Source Sans Pro" w:hAnsi="Source Sans Pro" w:cs="Source Sans Pro"/>
          <w:sz w:val="24"/>
          <w:szCs w:val="24"/>
        </w:rPr>
        <w:t xml:space="preserve">and information </w:t>
      </w:r>
      <w:r w:rsidRPr="7A60D3DC">
        <w:rPr>
          <w:rFonts w:ascii="Source Sans Pro" w:eastAsia="Source Sans Pro" w:hAnsi="Source Sans Pro" w:cs="Source Sans Pro"/>
          <w:sz w:val="24"/>
          <w:szCs w:val="24"/>
        </w:rPr>
        <w:t xml:space="preserve">that APNEP </w:t>
      </w:r>
      <w:r w:rsidR="00840978">
        <w:rPr>
          <w:rFonts w:ascii="Source Sans Pro" w:eastAsia="Source Sans Pro" w:hAnsi="Source Sans Pro" w:cs="Source Sans Pro"/>
          <w:sz w:val="24"/>
          <w:szCs w:val="24"/>
        </w:rPr>
        <w:t xml:space="preserve">and partners </w:t>
      </w:r>
      <w:r w:rsidRPr="7A60D3DC">
        <w:rPr>
          <w:rFonts w:ascii="Source Sans Pro" w:eastAsia="Source Sans Pro" w:hAnsi="Source Sans Pro" w:cs="Source Sans Pro"/>
          <w:sz w:val="24"/>
          <w:szCs w:val="24"/>
        </w:rPr>
        <w:t>produce</w:t>
      </w:r>
      <w:r w:rsidR="00840978">
        <w:rPr>
          <w:rFonts w:ascii="Source Sans Pro" w:eastAsia="Source Sans Pro" w:hAnsi="Source Sans Pro" w:cs="Source Sans Pro"/>
          <w:sz w:val="24"/>
          <w:szCs w:val="24"/>
        </w:rPr>
        <w:t xml:space="preserve"> </w:t>
      </w:r>
      <w:r w:rsidR="00840978">
        <w:rPr>
          <w:rFonts w:ascii="Source Sans Pro" w:eastAsia="Source Sans Pro" w:hAnsi="Source Sans Pro" w:cs="Source Sans Pro"/>
          <w:sz w:val="24"/>
          <w:szCs w:val="24"/>
        </w:rPr>
        <w:t>(e.g., high salinity SAV change)</w:t>
      </w:r>
      <w:r w:rsidRPr="7A60D3DC">
        <w:rPr>
          <w:rFonts w:ascii="Source Sans Pro" w:eastAsia="Source Sans Pro" w:hAnsi="Source Sans Pro" w:cs="Source Sans Pro"/>
          <w:sz w:val="24"/>
          <w:szCs w:val="24"/>
        </w:rPr>
        <w:t xml:space="preserve"> and </w:t>
      </w:r>
      <w:r w:rsidR="00840978">
        <w:rPr>
          <w:rFonts w:ascii="Source Sans Pro" w:eastAsia="Source Sans Pro" w:hAnsi="Source Sans Pro" w:cs="Source Sans Pro"/>
          <w:sz w:val="24"/>
          <w:szCs w:val="24"/>
        </w:rPr>
        <w:t>identify approaches for adapting r</w:t>
      </w:r>
      <w:r w:rsidRPr="7A60D3DC">
        <w:rPr>
          <w:rFonts w:ascii="Source Sans Pro" w:eastAsia="Source Sans Pro" w:hAnsi="Source Sans Pro" w:cs="Source Sans Pro"/>
          <w:sz w:val="24"/>
          <w:szCs w:val="24"/>
        </w:rPr>
        <w:t>esearch</w:t>
      </w:r>
      <w:r w:rsidR="00840978">
        <w:rPr>
          <w:rFonts w:ascii="Source Sans Pro" w:eastAsia="Source Sans Pro" w:hAnsi="Source Sans Pro" w:cs="Source Sans Pro"/>
          <w:sz w:val="24"/>
          <w:szCs w:val="24"/>
        </w:rPr>
        <w:t>, monitoring,</w:t>
      </w:r>
      <w:r w:rsidRPr="7A60D3DC">
        <w:rPr>
          <w:rFonts w:ascii="Source Sans Pro" w:eastAsia="Source Sans Pro" w:hAnsi="Source Sans Pro" w:cs="Source Sans Pro"/>
          <w:sz w:val="24"/>
          <w:szCs w:val="24"/>
        </w:rPr>
        <w:t xml:space="preserve"> or mapping that </w:t>
      </w:r>
      <w:r w:rsidR="00840978">
        <w:rPr>
          <w:rFonts w:ascii="Source Sans Pro" w:eastAsia="Source Sans Pro" w:hAnsi="Source Sans Pro" w:cs="Source Sans Pro"/>
          <w:sz w:val="24"/>
          <w:szCs w:val="24"/>
        </w:rPr>
        <w:t xml:space="preserve">best suits </w:t>
      </w:r>
      <w:r w:rsidRPr="7A60D3DC">
        <w:rPr>
          <w:rFonts w:ascii="Source Sans Pro" w:eastAsia="Source Sans Pro" w:hAnsi="Source Sans Pro" w:cs="Source Sans Pro"/>
          <w:sz w:val="24"/>
          <w:szCs w:val="24"/>
        </w:rPr>
        <w:t xml:space="preserve">communities </w:t>
      </w:r>
      <w:r w:rsidR="00840978">
        <w:rPr>
          <w:rFonts w:ascii="Source Sans Pro" w:eastAsia="Source Sans Pro" w:hAnsi="Source Sans Pro" w:cs="Source Sans Pro"/>
          <w:sz w:val="24"/>
          <w:szCs w:val="24"/>
        </w:rPr>
        <w:t xml:space="preserve">need for </w:t>
      </w:r>
      <w:r w:rsidRPr="7A60D3DC">
        <w:rPr>
          <w:rFonts w:ascii="Source Sans Pro" w:eastAsia="Source Sans Pro" w:hAnsi="Source Sans Pro" w:cs="Source Sans Pro"/>
          <w:sz w:val="24"/>
          <w:szCs w:val="24"/>
        </w:rPr>
        <w:t>apply</w:t>
      </w:r>
      <w:r w:rsidR="00840978">
        <w:rPr>
          <w:rFonts w:ascii="Source Sans Pro" w:eastAsia="Source Sans Pro" w:hAnsi="Source Sans Pro" w:cs="Source Sans Pro"/>
          <w:sz w:val="24"/>
          <w:szCs w:val="24"/>
        </w:rPr>
        <w:t>ing</w:t>
      </w:r>
      <w:r w:rsidRPr="7A60D3DC">
        <w:rPr>
          <w:rFonts w:ascii="Source Sans Pro" w:eastAsia="Source Sans Pro" w:hAnsi="Source Sans Pro" w:cs="Source Sans Pro"/>
          <w:sz w:val="24"/>
          <w:szCs w:val="24"/>
        </w:rPr>
        <w:t xml:space="preserve"> this </w:t>
      </w:r>
      <w:r w:rsidR="0094638E">
        <w:rPr>
          <w:rFonts w:ascii="Source Sans Pro" w:eastAsia="Source Sans Pro" w:hAnsi="Source Sans Pro" w:cs="Source Sans Pro"/>
          <w:sz w:val="24"/>
          <w:szCs w:val="24"/>
        </w:rPr>
        <w:t xml:space="preserve">information at the </w:t>
      </w:r>
      <w:proofErr w:type="gramStart"/>
      <w:r w:rsidR="0094638E">
        <w:rPr>
          <w:rFonts w:ascii="Source Sans Pro" w:eastAsia="Source Sans Pro" w:hAnsi="Source Sans Pro" w:cs="Source Sans Pro"/>
          <w:sz w:val="24"/>
          <w:szCs w:val="24"/>
        </w:rPr>
        <w:t>local-level</w:t>
      </w:r>
      <w:proofErr w:type="gramEnd"/>
      <w:r w:rsidRPr="7A60D3DC">
        <w:rPr>
          <w:rFonts w:ascii="Source Sans Pro" w:eastAsia="Source Sans Pro" w:hAnsi="Source Sans Pro" w:cs="Source Sans Pro"/>
          <w:sz w:val="24"/>
          <w:szCs w:val="24"/>
        </w:rPr>
        <w:t xml:space="preserve">.  </w:t>
      </w:r>
    </w:p>
    <w:p w14:paraId="2B82D106" w14:textId="682065CE" w:rsidR="00A75A3D" w:rsidRPr="00A75A3D" w:rsidRDefault="00A75A3D" w:rsidP="00A75A3D">
      <w:pPr>
        <w:pStyle w:val="ListParagraph"/>
        <w:numPr>
          <w:ilvl w:val="0"/>
          <w:numId w:val="16"/>
        </w:numPr>
        <w:rPr>
          <w:rFonts w:ascii="Source Sans Pro" w:eastAsia="Source Sans Pro" w:hAnsi="Source Sans Pro" w:cs="Source Sans Pro"/>
          <w:b/>
          <w:bCs/>
          <w:sz w:val="24"/>
          <w:szCs w:val="24"/>
        </w:rPr>
      </w:pPr>
      <w:r>
        <w:rPr>
          <w:rFonts w:ascii="Source Sans Pro" w:eastAsia="Source Sans Pro" w:hAnsi="Source Sans Pro" w:cs="Source Sans Pro"/>
          <w:sz w:val="24"/>
          <w:szCs w:val="24"/>
        </w:rPr>
        <w:t>Consistent communication from APNEP staff</w:t>
      </w:r>
    </w:p>
    <w:p w14:paraId="65BDF5D6" w14:textId="2A71FCCD" w:rsidR="004B0291" w:rsidRPr="0093751D" w:rsidRDefault="004B0291" w:rsidP="004B0291">
      <w:pPr>
        <w:pStyle w:val="ListParagraph"/>
        <w:numPr>
          <w:ilvl w:val="0"/>
          <w:numId w:val="16"/>
        </w:numPr>
        <w:rPr>
          <w:rFonts w:ascii="Source Sans Pro" w:eastAsia="Source Sans Pro" w:hAnsi="Source Sans Pro" w:cs="Source Sans Pro"/>
          <w:sz w:val="24"/>
          <w:szCs w:val="24"/>
        </w:rPr>
      </w:pPr>
      <w:r w:rsidRPr="0093751D">
        <w:rPr>
          <w:rFonts w:ascii="Source Sans Pro" w:eastAsia="Source Sans Pro" w:hAnsi="Source Sans Pro" w:cs="Source Sans Pro"/>
          <w:sz w:val="24"/>
          <w:szCs w:val="24"/>
        </w:rPr>
        <w:t>In-person interaction to leverage collective knowle</w:t>
      </w:r>
      <w:r w:rsidR="009B3D71" w:rsidRPr="0093751D">
        <w:rPr>
          <w:rFonts w:ascii="Source Sans Pro" w:eastAsia="Source Sans Pro" w:hAnsi="Source Sans Pro" w:cs="Source Sans Pro"/>
          <w:sz w:val="24"/>
          <w:szCs w:val="24"/>
        </w:rPr>
        <w:t>d</w:t>
      </w:r>
      <w:r w:rsidRPr="0093751D">
        <w:rPr>
          <w:rFonts w:ascii="Source Sans Pro" w:eastAsia="Source Sans Pro" w:hAnsi="Source Sans Pro" w:cs="Source Sans Pro"/>
          <w:sz w:val="24"/>
          <w:szCs w:val="24"/>
        </w:rPr>
        <w:t>ge and expertise</w:t>
      </w:r>
      <w:r w:rsidR="00A75A3D">
        <w:rPr>
          <w:rFonts w:ascii="Source Sans Pro" w:eastAsia="Source Sans Pro" w:hAnsi="Source Sans Pro" w:cs="Source Sans Pro"/>
          <w:sz w:val="24"/>
          <w:szCs w:val="24"/>
        </w:rPr>
        <w:t>, allowing urban and rural to connect</w:t>
      </w:r>
      <w:r w:rsidR="0094638E">
        <w:rPr>
          <w:rFonts w:ascii="Source Sans Pro" w:eastAsia="Source Sans Pro" w:hAnsi="Source Sans Pro" w:cs="Source Sans Pro"/>
          <w:sz w:val="24"/>
          <w:szCs w:val="24"/>
        </w:rPr>
        <w:t>.</w:t>
      </w:r>
    </w:p>
    <w:p w14:paraId="068F5075" w14:textId="0071F076" w:rsidR="004B0291" w:rsidRPr="0093751D" w:rsidRDefault="004B0291" w:rsidP="004B0291">
      <w:pPr>
        <w:pStyle w:val="ListParagraph"/>
        <w:numPr>
          <w:ilvl w:val="0"/>
          <w:numId w:val="16"/>
        </w:numPr>
        <w:rPr>
          <w:rFonts w:ascii="Source Sans Pro" w:eastAsia="Source Sans Pro" w:hAnsi="Source Sans Pro" w:cs="Source Sans Pro"/>
          <w:sz w:val="24"/>
          <w:szCs w:val="24"/>
        </w:rPr>
      </w:pPr>
      <w:r w:rsidRPr="0093751D">
        <w:rPr>
          <w:rFonts w:ascii="Source Sans Pro" w:eastAsia="Source Sans Pro" w:hAnsi="Source Sans Pro" w:cs="Source Sans Pro"/>
          <w:sz w:val="24"/>
          <w:szCs w:val="24"/>
        </w:rPr>
        <w:t>Sub-</w:t>
      </w:r>
      <w:r w:rsidR="009B3D71" w:rsidRPr="0093751D">
        <w:rPr>
          <w:rFonts w:ascii="Source Sans Pro" w:eastAsia="Source Sans Pro" w:hAnsi="Source Sans Pro" w:cs="Source Sans Pro"/>
          <w:sz w:val="24"/>
          <w:szCs w:val="24"/>
        </w:rPr>
        <w:t>committee group</w:t>
      </w:r>
      <w:r w:rsidRPr="0093751D">
        <w:rPr>
          <w:rFonts w:ascii="Source Sans Pro" w:eastAsia="Source Sans Pro" w:hAnsi="Source Sans Pro" w:cs="Source Sans Pro"/>
          <w:sz w:val="24"/>
          <w:szCs w:val="24"/>
        </w:rPr>
        <w:t xml:space="preserve">s for </w:t>
      </w:r>
      <w:r w:rsidR="009B3D71" w:rsidRPr="0093751D">
        <w:rPr>
          <w:rFonts w:ascii="Source Sans Pro" w:eastAsia="Source Sans Pro" w:hAnsi="Source Sans Pro" w:cs="Source Sans Pro"/>
          <w:sz w:val="24"/>
          <w:szCs w:val="24"/>
        </w:rPr>
        <w:t>topic-based discussions</w:t>
      </w:r>
    </w:p>
    <w:p w14:paraId="015FA166" w14:textId="0363642C" w:rsidR="00F93B40" w:rsidRPr="0093751D" w:rsidRDefault="00F93B40" w:rsidP="00F93B40">
      <w:pPr>
        <w:pStyle w:val="ListParagraph"/>
        <w:numPr>
          <w:ilvl w:val="0"/>
          <w:numId w:val="16"/>
        </w:numPr>
        <w:rPr>
          <w:rFonts w:ascii="Source Sans Pro" w:eastAsia="Source Sans Pro" w:hAnsi="Source Sans Pro" w:cs="Source Sans Pro"/>
          <w:sz w:val="24"/>
          <w:szCs w:val="24"/>
        </w:rPr>
      </w:pPr>
      <w:r w:rsidRPr="0093751D">
        <w:rPr>
          <w:rFonts w:ascii="Source Sans Pro" w:eastAsia="Source Sans Pro" w:hAnsi="Source Sans Pro" w:cs="Source Sans Pro"/>
          <w:sz w:val="24"/>
          <w:szCs w:val="24"/>
        </w:rPr>
        <w:t xml:space="preserve">A better </w:t>
      </w:r>
      <w:r w:rsidRPr="0093751D">
        <w:rPr>
          <w:rFonts w:ascii="Source Sans Pro" w:eastAsia="Source Sans Pro" w:hAnsi="Source Sans Pro" w:cs="Source Sans Pro"/>
          <w:sz w:val="24"/>
          <w:szCs w:val="24"/>
        </w:rPr>
        <w:t xml:space="preserve">understanding of the </w:t>
      </w:r>
      <w:r w:rsidRPr="0093751D">
        <w:rPr>
          <w:rFonts w:ascii="Source Sans Pro" w:eastAsia="Source Sans Pro" w:hAnsi="Source Sans Pro" w:cs="Source Sans Pro"/>
          <w:sz w:val="24"/>
          <w:szCs w:val="24"/>
        </w:rPr>
        <w:t>current purpose for CAC</w:t>
      </w:r>
      <w:r w:rsidRPr="0093751D">
        <w:rPr>
          <w:rFonts w:ascii="Source Sans Pro" w:eastAsia="Source Sans Pro" w:hAnsi="Source Sans Pro" w:cs="Source Sans Pro"/>
          <w:sz w:val="24"/>
          <w:szCs w:val="24"/>
        </w:rPr>
        <w:t xml:space="preserve"> and </w:t>
      </w:r>
      <w:r w:rsidRPr="0093751D">
        <w:rPr>
          <w:rFonts w:ascii="Source Sans Pro" w:eastAsia="Source Sans Pro" w:hAnsi="Source Sans Pro" w:cs="Source Sans Pro"/>
          <w:sz w:val="24"/>
          <w:szCs w:val="24"/>
        </w:rPr>
        <w:t>the goals for the next year</w:t>
      </w:r>
    </w:p>
    <w:p w14:paraId="07E5439D" w14:textId="71FC1851" w:rsidR="00F93B40" w:rsidRPr="0093751D" w:rsidRDefault="00F93B40" w:rsidP="004B0291">
      <w:pPr>
        <w:pStyle w:val="ListParagraph"/>
        <w:numPr>
          <w:ilvl w:val="0"/>
          <w:numId w:val="16"/>
        </w:numPr>
        <w:rPr>
          <w:rFonts w:ascii="Source Sans Pro" w:eastAsia="Source Sans Pro" w:hAnsi="Source Sans Pro" w:cs="Source Sans Pro"/>
          <w:b/>
          <w:bCs/>
          <w:sz w:val="24"/>
          <w:szCs w:val="24"/>
        </w:rPr>
      </w:pPr>
      <w:r w:rsidRPr="0093751D">
        <w:rPr>
          <w:rFonts w:ascii="Source Sans Pro" w:eastAsia="Source Sans Pro" w:hAnsi="Source Sans Pro" w:cs="Source Sans Pro"/>
          <w:sz w:val="24"/>
          <w:szCs w:val="24"/>
        </w:rPr>
        <w:t>Continue to provide proposal review support</w:t>
      </w:r>
      <w:r w:rsidRPr="0093751D">
        <w:rPr>
          <w:rFonts w:ascii="Source Sans Pro" w:eastAsia="Source Sans Pro" w:hAnsi="Source Sans Pro" w:cs="Source Sans Pro"/>
          <w:sz w:val="24"/>
          <w:szCs w:val="24"/>
        </w:rPr>
        <w:t xml:space="preserve"> as a CAC member </w:t>
      </w:r>
      <w:r w:rsidRPr="0093751D">
        <w:rPr>
          <w:rFonts w:ascii="Source Sans Pro" w:eastAsia="Source Sans Pro" w:hAnsi="Source Sans Pro" w:cs="Source Sans Pro"/>
          <w:sz w:val="24"/>
          <w:szCs w:val="24"/>
        </w:rPr>
        <w:t>to stay</w:t>
      </w:r>
      <w:r w:rsidRPr="0093751D">
        <w:rPr>
          <w:rFonts w:ascii="Source Sans Pro" w:eastAsia="Source Sans Pro" w:hAnsi="Source Sans Pro" w:cs="Source Sans Pro"/>
          <w:sz w:val="24"/>
          <w:szCs w:val="24"/>
        </w:rPr>
        <w:t xml:space="preserve"> connected to the grant funding and work </w:t>
      </w:r>
      <w:r w:rsidRPr="0093751D">
        <w:rPr>
          <w:rFonts w:ascii="Source Sans Pro" w:eastAsia="Source Sans Pro" w:hAnsi="Source Sans Pro" w:cs="Source Sans Pro"/>
          <w:sz w:val="24"/>
          <w:szCs w:val="24"/>
        </w:rPr>
        <w:t>the NEP seeks to support</w:t>
      </w:r>
      <w:r w:rsidR="0094638E">
        <w:rPr>
          <w:rFonts w:ascii="Source Sans Pro" w:eastAsia="Source Sans Pro" w:hAnsi="Source Sans Pro" w:cs="Source Sans Pro"/>
          <w:sz w:val="24"/>
          <w:szCs w:val="24"/>
        </w:rPr>
        <w:t>.</w:t>
      </w:r>
    </w:p>
    <w:p w14:paraId="0CBDEBF3" w14:textId="2163FF02" w:rsidR="00A75A3D" w:rsidRPr="00A75A3D" w:rsidRDefault="0093751D" w:rsidP="00A75A3D">
      <w:pPr>
        <w:pStyle w:val="ListParagraph"/>
        <w:numPr>
          <w:ilvl w:val="0"/>
          <w:numId w:val="16"/>
        </w:numPr>
        <w:rPr>
          <w:rFonts w:ascii="Source Sans Pro" w:eastAsia="Source Sans Pro" w:hAnsi="Source Sans Pro" w:cs="Source Sans Pro"/>
          <w:b/>
          <w:bCs/>
          <w:sz w:val="24"/>
          <w:szCs w:val="24"/>
        </w:rPr>
      </w:pPr>
      <w:r w:rsidRPr="0093751D">
        <w:rPr>
          <w:rFonts w:ascii="Source Sans Pro" w:eastAsia="Source Sans Pro" w:hAnsi="Source Sans Pro" w:cs="Source Sans Pro"/>
          <w:sz w:val="24"/>
          <w:szCs w:val="24"/>
        </w:rPr>
        <w:t>L</w:t>
      </w:r>
      <w:r w:rsidRPr="0093751D">
        <w:rPr>
          <w:rFonts w:ascii="Source Sans Pro" w:eastAsia="Source Sans Pro" w:hAnsi="Source Sans Pro" w:cs="Source Sans Pro"/>
          <w:sz w:val="24"/>
          <w:szCs w:val="24"/>
        </w:rPr>
        <w:t>earn</w:t>
      </w:r>
      <w:r w:rsidRPr="0093751D">
        <w:rPr>
          <w:rFonts w:ascii="Source Sans Pro" w:eastAsia="Source Sans Pro" w:hAnsi="Source Sans Pro" w:cs="Source Sans Pro"/>
          <w:sz w:val="24"/>
          <w:szCs w:val="24"/>
        </w:rPr>
        <w:t>ing</w:t>
      </w:r>
      <w:r w:rsidRPr="0093751D">
        <w:rPr>
          <w:rFonts w:ascii="Source Sans Pro" w:eastAsia="Source Sans Pro" w:hAnsi="Source Sans Pro" w:cs="Source Sans Pro"/>
          <w:sz w:val="24"/>
          <w:szCs w:val="24"/>
        </w:rPr>
        <w:t xml:space="preserve"> a lot at each meeting</w:t>
      </w:r>
      <w:r w:rsidRPr="0093751D">
        <w:rPr>
          <w:rFonts w:ascii="Source Sans Pro" w:eastAsia="Source Sans Pro" w:hAnsi="Source Sans Pro" w:cs="Source Sans Pro"/>
          <w:sz w:val="24"/>
          <w:szCs w:val="24"/>
        </w:rPr>
        <w:t xml:space="preserve"> about ongoing work across state lines (NC and VA)</w:t>
      </w:r>
    </w:p>
    <w:p w14:paraId="11FCCDF5" w14:textId="78B2B243" w:rsidR="118C2888" w:rsidRDefault="118C2888" w:rsidP="7A60D3DC">
      <w:pPr>
        <w:rPr>
          <w:rFonts w:ascii="Source Sans Pro" w:eastAsia="Source Sans Pro" w:hAnsi="Source Sans Pro" w:cs="Source Sans Pro"/>
          <w:b/>
          <w:bCs/>
        </w:rPr>
      </w:pPr>
      <w:r w:rsidRPr="7A60D3DC">
        <w:rPr>
          <w:rFonts w:ascii="Source Sans Pro" w:eastAsia="Source Sans Pro" w:hAnsi="Source Sans Pro" w:cs="Source Sans Pro"/>
          <w:b/>
          <w:bCs/>
        </w:rPr>
        <w:t>Individual Responses:</w:t>
      </w:r>
    </w:p>
    <w:p w14:paraId="1D6A4A23" w14:textId="17BA8150" w:rsidR="118C2888" w:rsidRDefault="118C2888" w:rsidP="7A60D3DC">
      <w:pPr>
        <w:pStyle w:val="ListParagraph"/>
        <w:numPr>
          <w:ilvl w:val="0"/>
          <w:numId w:val="5"/>
        </w:numPr>
        <w:rPr>
          <w:rFonts w:ascii="Source Sans Pro" w:eastAsia="Source Sans Pro" w:hAnsi="Source Sans Pro" w:cs="Source Sans Pro"/>
          <w:sz w:val="24"/>
          <w:szCs w:val="24"/>
        </w:rPr>
      </w:pPr>
      <w:r w:rsidRPr="7A60D3DC">
        <w:rPr>
          <w:rFonts w:ascii="Source Sans Pro" w:eastAsia="Source Sans Pro" w:hAnsi="Source Sans Pro" w:cs="Source Sans Pro"/>
          <w:sz w:val="24"/>
          <w:szCs w:val="24"/>
        </w:rPr>
        <w:t>I believe a full day face-to-face meeting is crucial in getting everyone up to speed and on the same page as to our responsibilities and to learn directly about each other's expertise and how to leverage all knowledge to contribute to APNEP goals.</w:t>
      </w:r>
    </w:p>
    <w:p w14:paraId="1F81E0CE" w14:textId="2E9A9F33" w:rsidR="118C2888" w:rsidRDefault="118C2888" w:rsidP="7A60D3DC">
      <w:pPr>
        <w:pStyle w:val="ListParagraph"/>
        <w:numPr>
          <w:ilvl w:val="0"/>
          <w:numId w:val="5"/>
        </w:numPr>
        <w:rPr>
          <w:rFonts w:ascii="Source Sans Pro" w:eastAsia="Source Sans Pro" w:hAnsi="Source Sans Pro" w:cs="Source Sans Pro"/>
          <w:sz w:val="24"/>
          <w:szCs w:val="24"/>
        </w:rPr>
      </w:pPr>
      <w:r w:rsidRPr="7A60D3DC">
        <w:rPr>
          <w:rFonts w:ascii="Source Sans Pro" w:eastAsia="Source Sans Pro" w:hAnsi="Source Sans Pro" w:cs="Source Sans Pro"/>
          <w:sz w:val="24"/>
          <w:szCs w:val="24"/>
        </w:rPr>
        <w:t>Once you have some of the survey results, perhaps arranging CAC members together in smaller groups based on their interest areas and expertise might be helpful for discussions.   We all need to know more about the specific issues are most relevant to each community - what might be a large problem in my neighborhood, might not be as important to someone else.</w:t>
      </w:r>
    </w:p>
    <w:p w14:paraId="1DC12085" w14:textId="059C07CA" w:rsidR="118C2888" w:rsidRDefault="118C2888" w:rsidP="7A60D3DC">
      <w:pPr>
        <w:pStyle w:val="ListParagraph"/>
        <w:numPr>
          <w:ilvl w:val="0"/>
          <w:numId w:val="5"/>
        </w:numPr>
        <w:rPr>
          <w:rFonts w:ascii="Source Sans Pro" w:eastAsia="Source Sans Pro" w:hAnsi="Source Sans Pro" w:cs="Source Sans Pro"/>
          <w:sz w:val="24"/>
          <w:szCs w:val="24"/>
        </w:rPr>
      </w:pPr>
      <w:r w:rsidRPr="7A60D3DC">
        <w:rPr>
          <w:rFonts w:ascii="Source Sans Pro" w:eastAsia="Source Sans Pro" w:hAnsi="Source Sans Pro" w:cs="Source Sans Pro"/>
          <w:sz w:val="24"/>
          <w:szCs w:val="24"/>
        </w:rPr>
        <w:lastRenderedPageBreak/>
        <w:t xml:space="preserve">I guess a better understanding of the current purpose of the CAC and the hopes for its work and outcomes in the next year or </w:t>
      </w:r>
      <w:proofErr w:type="gramStart"/>
      <w:r w:rsidRPr="7A60D3DC">
        <w:rPr>
          <w:rFonts w:ascii="Source Sans Pro" w:eastAsia="Source Sans Pro" w:hAnsi="Source Sans Pro" w:cs="Source Sans Pro"/>
          <w:sz w:val="24"/>
          <w:szCs w:val="24"/>
        </w:rPr>
        <w:t>two</w:t>
      </w:r>
      <w:proofErr w:type="gramEnd"/>
    </w:p>
    <w:p w14:paraId="30665AC8" w14:textId="7377491E" w:rsidR="118C2888" w:rsidRDefault="118C2888" w:rsidP="7A60D3DC">
      <w:pPr>
        <w:pStyle w:val="ListParagraph"/>
        <w:numPr>
          <w:ilvl w:val="0"/>
          <w:numId w:val="5"/>
        </w:numPr>
        <w:rPr>
          <w:rFonts w:ascii="Source Sans Pro" w:eastAsia="Source Sans Pro" w:hAnsi="Source Sans Pro" w:cs="Source Sans Pro"/>
          <w:sz w:val="24"/>
          <w:szCs w:val="24"/>
        </w:rPr>
      </w:pPr>
      <w:r w:rsidRPr="7A60D3DC">
        <w:rPr>
          <w:rFonts w:ascii="Source Sans Pro" w:eastAsia="Source Sans Pro" w:hAnsi="Source Sans Pro" w:cs="Source Sans Pro"/>
          <w:sz w:val="24"/>
          <w:szCs w:val="24"/>
        </w:rPr>
        <w:t>I value reviewing proposals as a CAC member makes me feel connected to the grant funding and work APNEP is trying to support.</w:t>
      </w:r>
    </w:p>
    <w:p w14:paraId="1F968886" w14:textId="50804D9C" w:rsidR="118C2888" w:rsidRDefault="118C2888" w:rsidP="7A60D3DC">
      <w:pPr>
        <w:pStyle w:val="ListParagraph"/>
        <w:numPr>
          <w:ilvl w:val="0"/>
          <w:numId w:val="5"/>
        </w:numPr>
        <w:rPr>
          <w:rFonts w:ascii="Source Sans Pro" w:eastAsia="Source Sans Pro" w:hAnsi="Source Sans Pro" w:cs="Source Sans Pro"/>
          <w:sz w:val="24"/>
          <w:szCs w:val="24"/>
        </w:rPr>
      </w:pPr>
      <w:r w:rsidRPr="7A60D3DC">
        <w:rPr>
          <w:rFonts w:ascii="Source Sans Pro" w:eastAsia="Source Sans Pro" w:hAnsi="Source Sans Pro" w:cs="Source Sans Pro"/>
          <w:sz w:val="24"/>
          <w:szCs w:val="24"/>
        </w:rPr>
        <w:t xml:space="preserve">I am happy to be a part of the committee and learn a lot at each meeting.  I understand you have a relatively recently completed Pasquotank River Basin Watershed plan which I would like to review.  I would also like to pull out the Green Sea Plan done by Virginia Beach with Currituck County and the City of Chesapeake and see if there are some initiatives/recommendations in it that we can move forward. </w:t>
      </w:r>
    </w:p>
    <w:p w14:paraId="1B56B988" w14:textId="2989D65C" w:rsidR="118C2888" w:rsidRDefault="118C2888" w:rsidP="7A60D3DC">
      <w:pPr>
        <w:pStyle w:val="ListParagraph"/>
        <w:numPr>
          <w:ilvl w:val="0"/>
          <w:numId w:val="5"/>
        </w:numPr>
        <w:rPr>
          <w:rFonts w:ascii="Source Sans Pro" w:eastAsia="Source Sans Pro" w:hAnsi="Source Sans Pro" w:cs="Source Sans Pro"/>
          <w:sz w:val="24"/>
          <w:szCs w:val="24"/>
        </w:rPr>
      </w:pPr>
      <w:r w:rsidRPr="7A60D3DC">
        <w:rPr>
          <w:rFonts w:ascii="Source Sans Pro" w:eastAsia="Source Sans Pro" w:hAnsi="Source Sans Pro" w:cs="Source Sans Pro"/>
          <w:sz w:val="24"/>
          <w:szCs w:val="24"/>
        </w:rPr>
        <w:t xml:space="preserve">I am marginally connected, for purposes of participation.  I think this is an aspect that those in cities take fully for granted...yet </w:t>
      </w:r>
      <w:proofErr w:type="gramStart"/>
      <w:r w:rsidRPr="7A60D3DC">
        <w:rPr>
          <w:rFonts w:ascii="Source Sans Pro" w:eastAsia="Source Sans Pro" w:hAnsi="Source Sans Pro" w:cs="Source Sans Pro"/>
          <w:sz w:val="24"/>
          <w:szCs w:val="24"/>
        </w:rPr>
        <w:t>the majority of</w:t>
      </w:r>
      <w:proofErr w:type="gramEnd"/>
      <w:r w:rsidRPr="7A60D3DC">
        <w:rPr>
          <w:rFonts w:ascii="Source Sans Pro" w:eastAsia="Source Sans Pro" w:hAnsi="Source Sans Pro" w:cs="Source Sans Pro"/>
          <w:sz w:val="24"/>
          <w:szCs w:val="24"/>
        </w:rPr>
        <w:t xml:space="preserve"> the area of the APNEP is rural, largely not served well for online interfacing.</w:t>
      </w:r>
    </w:p>
    <w:p w14:paraId="2ABDA941" w14:textId="57E5B082" w:rsidR="118C2888" w:rsidRDefault="118C2888" w:rsidP="7A60D3DC">
      <w:pPr>
        <w:pStyle w:val="ListParagraph"/>
        <w:numPr>
          <w:ilvl w:val="0"/>
          <w:numId w:val="5"/>
        </w:numPr>
        <w:rPr>
          <w:rFonts w:ascii="Source Sans Pro" w:eastAsia="Source Sans Pro" w:hAnsi="Source Sans Pro" w:cs="Source Sans Pro"/>
          <w:sz w:val="24"/>
          <w:szCs w:val="24"/>
        </w:rPr>
      </w:pPr>
      <w:r w:rsidRPr="7A60D3DC">
        <w:rPr>
          <w:rFonts w:ascii="Source Sans Pro" w:eastAsia="Source Sans Pro" w:hAnsi="Source Sans Pro" w:cs="Source Sans Pro"/>
          <w:sz w:val="24"/>
          <w:szCs w:val="24"/>
        </w:rPr>
        <w:t xml:space="preserve">Steve's emails and prompts to </w:t>
      </w:r>
      <w:proofErr w:type="gramStart"/>
      <w:r w:rsidRPr="7A60D3DC">
        <w:rPr>
          <w:rFonts w:ascii="Source Sans Pro" w:eastAsia="Source Sans Pro" w:hAnsi="Source Sans Pro" w:cs="Source Sans Pro"/>
          <w:sz w:val="24"/>
          <w:szCs w:val="24"/>
        </w:rPr>
        <w:t>chairs</w:t>
      </w:r>
      <w:proofErr w:type="gramEnd"/>
    </w:p>
    <w:p w14:paraId="5285A739" w14:textId="7A6F3287" w:rsidR="118C2888" w:rsidRDefault="118C2888" w:rsidP="7A60D3DC">
      <w:pPr>
        <w:pStyle w:val="ListParagraph"/>
        <w:numPr>
          <w:ilvl w:val="0"/>
          <w:numId w:val="5"/>
        </w:numPr>
        <w:rPr>
          <w:rFonts w:ascii="Source Sans Pro" w:eastAsia="Source Sans Pro" w:hAnsi="Source Sans Pro" w:cs="Source Sans Pro"/>
          <w:sz w:val="24"/>
          <w:szCs w:val="24"/>
        </w:rPr>
      </w:pPr>
      <w:r w:rsidRPr="7A60D3DC">
        <w:rPr>
          <w:rFonts w:ascii="Source Sans Pro" w:eastAsia="Source Sans Pro" w:hAnsi="Source Sans Pro" w:cs="Source Sans Pro"/>
          <w:sz w:val="24"/>
          <w:szCs w:val="24"/>
        </w:rPr>
        <w:t>Need to find a way to better engage and use the expertise of the CAC.  I think each CAC member should identify 3 important issues occurring in their geographic area or area of expertise.  We should list/prioritize them and then locate a project or create a project that would fall in these focus areas. Meaning, are there projects going on with APNEP STAC, Leadership Council, and staff where CAC expertise itself or the CAC could be a connection to the community</w:t>
      </w:r>
      <w:r w:rsidR="3AD24FCE" w:rsidRPr="7A60D3DC">
        <w:rPr>
          <w:rFonts w:ascii="Source Sans Pro" w:eastAsia="Source Sans Pro" w:hAnsi="Source Sans Pro" w:cs="Source Sans Pro"/>
          <w:sz w:val="24"/>
          <w:szCs w:val="24"/>
        </w:rPr>
        <w:t>?</w:t>
      </w:r>
      <w:r w:rsidRPr="7A60D3DC">
        <w:rPr>
          <w:rFonts w:ascii="Source Sans Pro" w:eastAsia="Source Sans Pro" w:hAnsi="Source Sans Pro" w:cs="Source Sans Pro"/>
          <w:sz w:val="24"/>
          <w:szCs w:val="24"/>
        </w:rPr>
        <w:t xml:space="preserve">  For instance, is there ever a desire to learn more about how communities are using the SAV data that APNEP produces and see if there is tweaking to the research or mapping that could better help communities apply this information on the group.  Maybe the CAC could help in facilitating or answering those questions.</w:t>
      </w:r>
    </w:p>
    <w:p w14:paraId="1BBA4EBB" w14:textId="1FA25B5A" w:rsidR="1344FB0E" w:rsidRDefault="1344FB0E" w:rsidP="7A60D3DC">
      <w:pPr>
        <w:rPr>
          <w:rFonts w:ascii="Source Sans Pro" w:eastAsia="Source Sans Pro" w:hAnsi="Source Sans Pro" w:cs="Source Sans Pro"/>
          <w:b/>
          <w:bCs/>
          <w:sz w:val="28"/>
          <w:szCs w:val="28"/>
        </w:rPr>
      </w:pPr>
      <w:r w:rsidRPr="7A60D3DC">
        <w:rPr>
          <w:rFonts w:ascii="Source Sans Pro" w:eastAsia="Source Sans Pro" w:hAnsi="Source Sans Pro" w:cs="Source Sans Pro"/>
          <w:b/>
          <w:bCs/>
          <w:sz w:val="28"/>
          <w:szCs w:val="28"/>
        </w:rPr>
        <w:t>What kind of content would you find helpful to add to the CAC webpage?</w:t>
      </w:r>
    </w:p>
    <w:p w14:paraId="7BA215F4" w14:textId="2D3BAD80" w:rsidR="1344FB0E" w:rsidRDefault="1344FB0E" w:rsidP="7A60D3DC">
      <w:pPr>
        <w:rPr>
          <w:rFonts w:ascii="Source Sans Pro" w:eastAsia="Source Sans Pro" w:hAnsi="Source Sans Pro" w:cs="Source Sans Pro"/>
        </w:rPr>
      </w:pPr>
      <w:r w:rsidRPr="7A60D3DC">
        <w:rPr>
          <w:rFonts w:ascii="Source Sans Pro" w:eastAsia="Source Sans Pro" w:hAnsi="Source Sans Pro" w:cs="Source Sans Pro"/>
          <w:b/>
          <w:bCs/>
        </w:rPr>
        <w:t xml:space="preserve">Key Results: </w:t>
      </w:r>
      <w:r w:rsidRPr="7A60D3DC">
        <w:rPr>
          <w:rFonts w:ascii="Source Sans Pro" w:eastAsia="Source Sans Pro" w:hAnsi="Source Sans Pro" w:cs="Source Sans Pro"/>
        </w:rPr>
        <w:t xml:space="preserve">The CAC webpage is a good place for meeting minutes and agendas, but could also be a great location for </w:t>
      </w:r>
      <w:r w:rsidR="07836A77" w:rsidRPr="7A60D3DC">
        <w:rPr>
          <w:rFonts w:ascii="Source Sans Pro" w:eastAsia="Source Sans Pro" w:hAnsi="Source Sans Pro" w:cs="Source Sans Pro"/>
        </w:rPr>
        <w:t>expanding on focus areas of the membership and what the CAC is working in. It could also include some external links to resources related to the focus areas based on discussion the committee has been having since it re-establish</w:t>
      </w:r>
      <w:r w:rsidR="5B78ACD7" w:rsidRPr="7A60D3DC">
        <w:rPr>
          <w:rFonts w:ascii="Source Sans Pro" w:eastAsia="Source Sans Pro" w:hAnsi="Source Sans Pro" w:cs="Source Sans Pro"/>
        </w:rPr>
        <w:t>ed</w:t>
      </w:r>
      <w:r w:rsidR="07836A77" w:rsidRPr="7A60D3DC">
        <w:rPr>
          <w:rFonts w:ascii="Source Sans Pro" w:eastAsia="Source Sans Pro" w:hAnsi="Source Sans Pro" w:cs="Source Sans Pro"/>
        </w:rPr>
        <w:t xml:space="preserve"> in early 2023. </w:t>
      </w:r>
      <w:r w:rsidR="5E9C3F15" w:rsidRPr="7A60D3DC">
        <w:rPr>
          <w:rFonts w:ascii="Source Sans Pro" w:eastAsia="Source Sans Pro" w:hAnsi="Source Sans Pro" w:cs="Source Sans Pro"/>
        </w:rPr>
        <w:t xml:space="preserve">This topic could be revisited when the committee meets in person to ensure it is meeting the needs of the Leadership Council, committee members individual efforts, and the initiatives </w:t>
      </w:r>
      <w:r w:rsidR="698C12AC" w:rsidRPr="7A60D3DC">
        <w:rPr>
          <w:rFonts w:ascii="Source Sans Pro" w:eastAsia="Source Sans Pro" w:hAnsi="Source Sans Pro" w:cs="Source Sans Pro"/>
        </w:rPr>
        <w:t xml:space="preserve">the committee seeks </w:t>
      </w:r>
      <w:r w:rsidR="5E9C3F15" w:rsidRPr="7A60D3DC">
        <w:rPr>
          <w:rFonts w:ascii="Source Sans Pro" w:eastAsia="Source Sans Pro" w:hAnsi="Source Sans Pro" w:cs="Source Sans Pro"/>
        </w:rPr>
        <w:t>to support</w:t>
      </w:r>
      <w:r w:rsidR="7BB77194" w:rsidRPr="7A60D3DC">
        <w:rPr>
          <w:rFonts w:ascii="Source Sans Pro" w:eastAsia="Source Sans Pro" w:hAnsi="Source Sans Pro" w:cs="Source Sans Pro"/>
        </w:rPr>
        <w:t xml:space="preserve"> and advertise.</w:t>
      </w:r>
    </w:p>
    <w:p w14:paraId="585D6C68" w14:textId="78B2B243" w:rsidR="1344FB0E" w:rsidRDefault="1344FB0E" w:rsidP="7A60D3DC">
      <w:pPr>
        <w:rPr>
          <w:rFonts w:ascii="Source Sans Pro" w:eastAsia="Source Sans Pro" w:hAnsi="Source Sans Pro" w:cs="Source Sans Pro"/>
          <w:b/>
          <w:bCs/>
        </w:rPr>
      </w:pPr>
      <w:r w:rsidRPr="7A60D3DC">
        <w:rPr>
          <w:rFonts w:ascii="Source Sans Pro" w:eastAsia="Source Sans Pro" w:hAnsi="Source Sans Pro" w:cs="Source Sans Pro"/>
          <w:b/>
          <w:bCs/>
        </w:rPr>
        <w:t>Individual Responses:</w:t>
      </w:r>
    </w:p>
    <w:p w14:paraId="73A0ADB0" w14:textId="7B39E5A6" w:rsidR="1344FB0E" w:rsidRDefault="1344FB0E" w:rsidP="7A60D3DC">
      <w:pPr>
        <w:pStyle w:val="ListParagraph"/>
        <w:numPr>
          <w:ilvl w:val="0"/>
          <w:numId w:val="4"/>
        </w:numPr>
        <w:rPr>
          <w:rFonts w:ascii="Source Sans Pro" w:eastAsia="Source Sans Pro" w:hAnsi="Source Sans Pro" w:cs="Source Sans Pro"/>
          <w:sz w:val="24"/>
          <w:szCs w:val="24"/>
        </w:rPr>
      </w:pPr>
      <w:r w:rsidRPr="7A60D3DC">
        <w:rPr>
          <w:rFonts w:ascii="Source Sans Pro" w:eastAsia="Source Sans Pro" w:hAnsi="Source Sans Pro" w:cs="Source Sans Pro"/>
          <w:sz w:val="24"/>
          <w:szCs w:val="24"/>
        </w:rPr>
        <w:t>This would be a great topic for an in-person meeting of the CAC.  Brainstorming how to get information out to the public in an easily digestible way, and to advertise the webpage are good brainstorming topics.</w:t>
      </w:r>
    </w:p>
    <w:p w14:paraId="0A7AB304" w14:textId="33EC4BC2" w:rsidR="1344FB0E" w:rsidRDefault="1344FB0E" w:rsidP="7A60D3DC">
      <w:pPr>
        <w:pStyle w:val="ListParagraph"/>
        <w:numPr>
          <w:ilvl w:val="0"/>
          <w:numId w:val="4"/>
        </w:numPr>
        <w:rPr>
          <w:rFonts w:ascii="Source Sans Pro" w:eastAsia="Source Sans Pro" w:hAnsi="Source Sans Pro" w:cs="Source Sans Pro"/>
          <w:sz w:val="24"/>
          <w:szCs w:val="24"/>
        </w:rPr>
      </w:pPr>
      <w:r w:rsidRPr="7A60D3DC">
        <w:rPr>
          <w:rFonts w:ascii="Source Sans Pro" w:eastAsia="Source Sans Pro" w:hAnsi="Source Sans Pro" w:cs="Source Sans Pro"/>
          <w:sz w:val="24"/>
          <w:szCs w:val="24"/>
        </w:rPr>
        <w:t xml:space="preserve">Provide more links to current estuarine research specifically addressing APNEP's four focus areas.  Some of this might be already posted on the pulldown menu on the main APNEP website, however most of these documents appear to be related to specific </w:t>
      </w:r>
      <w:r w:rsidRPr="7A60D3DC">
        <w:rPr>
          <w:rFonts w:ascii="Source Sans Pro" w:eastAsia="Source Sans Pro" w:hAnsi="Source Sans Pro" w:cs="Source Sans Pro"/>
          <w:sz w:val="24"/>
          <w:szCs w:val="24"/>
        </w:rPr>
        <w:lastRenderedPageBreak/>
        <w:t>APNEP funded research.   I know I subscribe to several new</w:t>
      </w:r>
      <w:r w:rsidR="4F8E76A8" w:rsidRPr="7A60D3DC">
        <w:rPr>
          <w:rFonts w:ascii="Source Sans Pro" w:eastAsia="Source Sans Pro" w:hAnsi="Source Sans Pro" w:cs="Source Sans Pro"/>
          <w:sz w:val="24"/>
          <w:szCs w:val="24"/>
        </w:rPr>
        <w:t>s</w:t>
      </w:r>
      <w:r w:rsidRPr="7A60D3DC">
        <w:rPr>
          <w:rFonts w:ascii="Source Sans Pro" w:eastAsia="Source Sans Pro" w:hAnsi="Source Sans Pro" w:cs="Source Sans Pro"/>
          <w:sz w:val="24"/>
          <w:szCs w:val="24"/>
        </w:rPr>
        <w:t>letters that provide links to current research publications on specific topics such as cyanotoxins.</w:t>
      </w:r>
    </w:p>
    <w:p w14:paraId="63708B75" w14:textId="6556FE9F" w:rsidR="1344FB0E" w:rsidRDefault="1344FB0E" w:rsidP="7A60D3DC">
      <w:pPr>
        <w:pStyle w:val="ListParagraph"/>
        <w:numPr>
          <w:ilvl w:val="0"/>
          <w:numId w:val="4"/>
        </w:numPr>
        <w:rPr>
          <w:rFonts w:ascii="Source Sans Pro" w:eastAsia="Source Sans Pro" w:hAnsi="Source Sans Pro" w:cs="Source Sans Pro"/>
          <w:sz w:val="24"/>
          <w:szCs w:val="24"/>
        </w:rPr>
      </w:pPr>
      <w:r w:rsidRPr="7A60D3DC">
        <w:rPr>
          <w:rFonts w:ascii="Source Sans Pro" w:eastAsia="Source Sans Pro" w:hAnsi="Source Sans Pro" w:cs="Source Sans Pro"/>
          <w:sz w:val="24"/>
          <w:szCs w:val="24"/>
        </w:rPr>
        <w:t>Unsure</w:t>
      </w:r>
    </w:p>
    <w:p w14:paraId="0CA6F12B" w14:textId="40A9334B" w:rsidR="1344FB0E" w:rsidRDefault="1344FB0E" w:rsidP="7A60D3DC">
      <w:pPr>
        <w:pStyle w:val="ListParagraph"/>
        <w:numPr>
          <w:ilvl w:val="0"/>
          <w:numId w:val="4"/>
        </w:numPr>
        <w:rPr>
          <w:rFonts w:ascii="Source Sans Pro" w:eastAsia="Source Sans Pro" w:hAnsi="Source Sans Pro" w:cs="Source Sans Pro"/>
          <w:sz w:val="24"/>
          <w:szCs w:val="24"/>
        </w:rPr>
      </w:pPr>
      <w:r w:rsidRPr="7A60D3DC">
        <w:rPr>
          <w:rFonts w:ascii="Source Sans Pro" w:eastAsia="Source Sans Pro" w:hAnsi="Source Sans Pro" w:cs="Source Sans Pro"/>
          <w:sz w:val="24"/>
          <w:szCs w:val="24"/>
        </w:rPr>
        <w:t>I have looked at the website in the past, but not recently.</w:t>
      </w:r>
    </w:p>
    <w:p w14:paraId="73005B48" w14:textId="5E85845B" w:rsidR="1344FB0E" w:rsidRDefault="1344FB0E" w:rsidP="7A60D3DC">
      <w:pPr>
        <w:pStyle w:val="ListParagraph"/>
        <w:numPr>
          <w:ilvl w:val="0"/>
          <w:numId w:val="4"/>
        </w:numPr>
        <w:rPr>
          <w:rFonts w:ascii="Source Sans Pro" w:eastAsia="Source Sans Pro" w:hAnsi="Source Sans Pro" w:cs="Source Sans Pro"/>
          <w:sz w:val="24"/>
          <w:szCs w:val="24"/>
        </w:rPr>
      </w:pPr>
      <w:r w:rsidRPr="7A60D3DC">
        <w:rPr>
          <w:rFonts w:ascii="Source Sans Pro" w:eastAsia="Source Sans Pro" w:hAnsi="Source Sans Pro" w:cs="Source Sans Pro"/>
          <w:sz w:val="24"/>
          <w:szCs w:val="24"/>
        </w:rPr>
        <w:t xml:space="preserve">I will check it </w:t>
      </w:r>
      <w:proofErr w:type="gramStart"/>
      <w:r w:rsidRPr="7A60D3DC">
        <w:rPr>
          <w:rFonts w:ascii="Source Sans Pro" w:eastAsia="Source Sans Pro" w:hAnsi="Source Sans Pro" w:cs="Source Sans Pro"/>
          <w:sz w:val="24"/>
          <w:szCs w:val="24"/>
        </w:rPr>
        <w:t>out</w:t>
      </w:r>
      <w:proofErr w:type="gramEnd"/>
    </w:p>
    <w:p w14:paraId="5CE82866" w14:textId="3C43E730" w:rsidR="1344FB0E" w:rsidRDefault="1344FB0E" w:rsidP="7A60D3DC">
      <w:pPr>
        <w:pStyle w:val="ListParagraph"/>
        <w:numPr>
          <w:ilvl w:val="0"/>
          <w:numId w:val="4"/>
        </w:numPr>
        <w:rPr>
          <w:rFonts w:ascii="Source Sans Pro" w:eastAsia="Source Sans Pro" w:hAnsi="Source Sans Pro" w:cs="Source Sans Pro"/>
          <w:sz w:val="24"/>
          <w:szCs w:val="24"/>
        </w:rPr>
      </w:pPr>
      <w:r w:rsidRPr="7A60D3DC">
        <w:rPr>
          <w:rFonts w:ascii="Source Sans Pro" w:eastAsia="Source Sans Pro" w:hAnsi="Source Sans Pro" w:cs="Source Sans Pro"/>
          <w:sz w:val="24"/>
          <w:szCs w:val="24"/>
        </w:rPr>
        <w:t>I would like to see some mapping of renewable energy facilities...</w:t>
      </w:r>
      <w:proofErr w:type="gramStart"/>
      <w:r w:rsidRPr="7A60D3DC">
        <w:rPr>
          <w:rFonts w:ascii="Source Sans Pro" w:eastAsia="Source Sans Pro" w:hAnsi="Source Sans Pro" w:cs="Source Sans Pro"/>
          <w:sz w:val="24"/>
          <w:szCs w:val="24"/>
        </w:rPr>
        <w:t>solar in particular</w:t>
      </w:r>
      <w:proofErr w:type="gramEnd"/>
      <w:r w:rsidRPr="7A60D3DC">
        <w:rPr>
          <w:rFonts w:ascii="Source Sans Pro" w:eastAsia="Source Sans Pro" w:hAnsi="Source Sans Pro" w:cs="Source Sans Pro"/>
          <w:sz w:val="24"/>
          <w:szCs w:val="24"/>
        </w:rPr>
        <w:t>.</w:t>
      </w:r>
    </w:p>
    <w:p w14:paraId="5A07D67A" w14:textId="02F74C10" w:rsidR="1344FB0E" w:rsidRDefault="1344FB0E" w:rsidP="7A60D3DC">
      <w:pPr>
        <w:pStyle w:val="ListParagraph"/>
        <w:numPr>
          <w:ilvl w:val="0"/>
          <w:numId w:val="4"/>
        </w:numPr>
        <w:rPr>
          <w:rFonts w:ascii="Source Sans Pro" w:eastAsia="Source Sans Pro" w:hAnsi="Source Sans Pro" w:cs="Source Sans Pro"/>
          <w:sz w:val="24"/>
          <w:szCs w:val="24"/>
        </w:rPr>
      </w:pPr>
      <w:r w:rsidRPr="7A60D3DC">
        <w:rPr>
          <w:rFonts w:ascii="Source Sans Pro" w:eastAsia="Source Sans Pro" w:hAnsi="Source Sans Pro" w:cs="Source Sans Pro"/>
          <w:sz w:val="24"/>
          <w:szCs w:val="24"/>
        </w:rPr>
        <w:t xml:space="preserve">Good as </w:t>
      </w:r>
      <w:proofErr w:type="gramStart"/>
      <w:r w:rsidRPr="7A60D3DC">
        <w:rPr>
          <w:rFonts w:ascii="Source Sans Pro" w:eastAsia="Source Sans Pro" w:hAnsi="Source Sans Pro" w:cs="Source Sans Pro"/>
          <w:sz w:val="24"/>
          <w:szCs w:val="24"/>
        </w:rPr>
        <w:t>is</w:t>
      </w:r>
      <w:proofErr w:type="gramEnd"/>
    </w:p>
    <w:p w14:paraId="44456FC5" w14:textId="4BBD44CA" w:rsidR="1344FB0E" w:rsidRDefault="1344FB0E" w:rsidP="7A60D3DC">
      <w:pPr>
        <w:pStyle w:val="ListParagraph"/>
        <w:numPr>
          <w:ilvl w:val="0"/>
          <w:numId w:val="4"/>
        </w:numPr>
        <w:rPr>
          <w:rFonts w:ascii="Source Sans Pro" w:eastAsia="Source Sans Pro" w:hAnsi="Source Sans Pro" w:cs="Source Sans Pro"/>
          <w:sz w:val="24"/>
          <w:szCs w:val="24"/>
        </w:rPr>
      </w:pPr>
      <w:r w:rsidRPr="7A60D3DC">
        <w:rPr>
          <w:rFonts w:ascii="Source Sans Pro" w:eastAsia="Source Sans Pro" w:hAnsi="Source Sans Pro" w:cs="Source Sans Pro"/>
          <w:sz w:val="24"/>
          <w:szCs w:val="24"/>
        </w:rPr>
        <w:t xml:space="preserve">Meeting minutes/agendas, areas of focus for the CAC, what is the CAC doing, contact info for the </w:t>
      </w:r>
      <w:proofErr w:type="gramStart"/>
      <w:r w:rsidRPr="7A60D3DC">
        <w:rPr>
          <w:rFonts w:ascii="Source Sans Pro" w:eastAsia="Source Sans Pro" w:hAnsi="Source Sans Pro" w:cs="Source Sans Pro"/>
          <w:sz w:val="24"/>
          <w:szCs w:val="24"/>
        </w:rPr>
        <w:t>CAC</w:t>
      </w:r>
      <w:proofErr w:type="gramEnd"/>
    </w:p>
    <w:p w14:paraId="491A49C0" w14:textId="7FF68F0B" w:rsidR="05FA940C" w:rsidRDefault="05FA940C" w:rsidP="7A60D3DC">
      <w:pPr>
        <w:rPr>
          <w:rFonts w:ascii="Source Sans Pro" w:eastAsia="Source Sans Pro" w:hAnsi="Source Sans Pro" w:cs="Source Sans Pro"/>
          <w:b/>
          <w:bCs/>
          <w:sz w:val="28"/>
          <w:szCs w:val="28"/>
        </w:rPr>
      </w:pPr>
      <w:r w:rsidRPr="7A60D3DC">
        <w:rPr>
          <w:rFonts w:ascii="Source Sans Pro" w:eastAsia="Source Sans Pro" w:hAnsi="Source Sans Pro" w:cs="Source Sans Pro"/>
          <w:b/>
          <w:bCs/>
          <w:sz w:val="28"/>
          <w:szCs w:val="28"/>
        </w:rPr>
        <w:t>What disciplines do you believe are underrepresented by the current CAC membership?</w:t>
      </w:r>
    </w:p>
    <w:p w14:paraId="36A96729" w14:textId="45B8FE21" w:rsidR="05FA940C" w:rsidRDefault="05FA940C" w:rsidP="7A60D3DC">
      <w:pPr>
        <w:rPr>
          <w:rFonts w:ascii="Source Sans Pro" w:eastAsia="Source Sans Pro" w:hAnsi="Source Sans Pro" w:cs="Source Sans Pro"/>
        </w:rPr>
      </w:pPr>
      <w:r w:rsidRPr="7A60D3DC">
        <w:rPr>
          <w:rFonts w:ascii="Source Sans Pro" w:eastAsia="Source Sans Pro" w:hAnsi="Source Sans Pro" w:cs="Source Sans Pro"/>
          <w:b/>
          <w:bCs/>
        </w:rPr>
        <w:t xml:space="preserve">Key Results: </w:t>
      </w:r>
      <w:r w:rsidRPr="7A60D3DC">
        <w:rPr>
          <w:rFonts w:ascii="Source Sans Pro" w:eastAsia="Source Sans Pro" w:hAnsi="Source Sans Pro" w:cs="Source Sans Pro"/>
        </w:rPr>
        <w:t xml:space="preserve">Farming (Farm Bureau), Forestry industry, Forestry agency rep, Education, </w:t>
      </w:r>
      <w:r w:rsidR="2C8A85B5" w:rsidRPr="7A60D3DC">
        <w:rPr>
          <w:rFonts w:ascii="Source Sans Pro" w:eastAsia="Source Sans Pro" w:hAnsi="Source Sans Pro" w:cs="Source Sans Pro"/>
        </w:rPr>
        <w:t xml:space="preserve">Human Health, Arts, </w:t>
      </w:r>
      <w:r w:rsidR="326CE9F7" w:rsidRPr="7A60D3DC">
        <w:rPr>
          <w:rFonts w:ascii="Source Sans Pro" w:eastAsia="Source Sans Pro" w:hAnsi="Source Sans Pro" w:cs="Source Sans Pro"/>
        </w:rPr>
        <w:t>NGO’s (</w:t>
      </w:r>
      <w:r w:rsidR="2C8A85B5" w:rsidRPr="7A60D3DC">
        <w:rPr>
          <w:rFonts w:ascii="Source Sans Pro" w:eastAsia="Source Sans Pro" w:hAnsi="Source Sans Pro" w:cs="Source Sans Pro"/>
        </w:rPr>
        <w:t>disaster services, civic engagement, and environmental justice)</w:t>
      </w:r>
      <w:r w:rsidR="71440ABA" w:rsidRPr="7A60D3DC">
        <w:rPr>
          <w:rFonts w:ascii="Source Sans Pro" w:eastAsia="Source Sans Pro" w:hAnsi="Source Sans Pro" w:cs="Source Sans Pro"/>
        </w:rPr>
        <w:t xml:space="preserve">, </w:t>
      </w:r>
      <w:r w:rsidR="1475922D" w:rsidRPr="7A60D3DC">
        <w:rPr>
          <w:rFonts w:ascii="Source Sans Pro" w:eastAsia="Source Sans Pro" w:hAnsi="Source Sans Pro" w:cs="Source Sans Pro"/>
        </w:rPr>
        <w:t xml:space="preserve">Engineering </w:t>
      </w:r>
      <w:proofErr w:type="gramStart"/>
      <w:r w:rsidR="1475922D" w:rsidRPr="7A60D3DC">
        <w:rPr>
          <w:rFonts w:ascii="Source Sans Pro" w:eastAsia="Source Sans Pro" w:hAnsi="Source Sans Pro" w:cs="Source Sans Pro"/>
        </w:rPr>
        <w:t xml:space="preserve">and  </w:t>
      </w:r>
      <w:r w:rsidR="07399CBB" w:rsidRPr="7A60D3DC">
        <w:rPr>
          <w:rFonts w:ascii="Source Sans Pro" w:eastAsia="Source Sans Pro" w:hAnsi="Source Sans Pro" w:cs="Source Sans Pro"/>
        </w:rPr>
        <w:t>d</w:t>
      </w:r>
      <w:r w:rsidR="1475922D" w:rsidRPr="7A60D3DC">
        <w:rPr>
          <w:rFonts w:ascii="Source Sans Pro" w:eastAsia="Source Sans Pro" w:hAnsi="Source Sans Pro" w:cs="Source Sans Pro"/>
        </w:rPr>
        <w:t>evelopment</w:t>
      </w:r>
      <w:proofErr w:type="gramEnd"/>
      <w:r w:rsidR="1475922D" w:rsidRPr="7A60D3DC">
        <w:rPr>
          <w:rFonts w:ascii="Source Sans Pro" w:eastAsia="Source Sans Pro" w:hAnsi="Source Sans Pro" w:cs="Source Sans Pro"/>
        </w:rPr>
        <w:t xml:space="preserve"> sector, Private landowners</w:t>
      </w:r>
      <w:r w:rsidR="45DE81EC" w:rsidRPr="7A60D3DC">
        <w:rPr>
          <w:rFonts w:ascii="Source Sans Pro" w:eastAsia="Source Sans Pro" w:hAnsi="Source Sans Pro" w:cs="Source Sans Pro"/>
        </w:rPr>
        <w:t xml:space="preserve">, Fisheries, Tourism/Ecotourism, </w:t>
      </w:r>
      <w:r w:rsidR="1475922D" w:rsidRPr="7A60D3DC">
        <w:rPr>
          <w:rFonts w:ascii="Source Sans Pro" w:eastAsia="Source Sans Pro" w:hAnsi="Source Sans Pro" w:cs="Source Sans Pro"/>
        </w:rPr>
        <w:t xml:space="preserve">... </w:t>
      </w:r>
    </w:p>
    <w:p w14:paraId="304532AD" w14:textId="097E233E" w:rsidR="71440ABA" w:rsidRDefault="71440ABA" w:rsidP="7A60D3DC">
      <w:pPr>
        <w:rPr>
          <w:rFonts w:ascii="Source Sans Pro" w:eastAsia="Source Sans Pro" w:hAnsi="Source Sans Pro" w:cs="Source Sans Pro"/>
          <w:b/>
          <w:bCs/>
        </w:rPr>
      </w:pPr>
      <w:r w:rsidRPr="7A60D3DC">
        <w:rPr>
          <w:rFonts w:ascii="Source Sans Pro" w:eastAsia="Source Sans Pro" w:hAnsi="Source Sans Pro" w:cs="Source Sans Pro"/>
          <w:b/>
          <w:bCs/>
        </w:rPr>
        <w:t>Other considerations</w:t>
      </w:r>
      <w:r w:rsidR="1D155C6A" w:rsidRPr="7A60D3DC">
        <w:rPr>
          <w:rFonts w:ascii="Source Sans Pro" w:eastAsia="Source Sans Pro" w:hAnsi="Source Sans Pro" w:cs="Source Sans Pro"/>
          <w:b/>
          <w:bCs/>
        </w:rPr>
        <w:t xml:space="preserve"> from members</w:t>
      </w:r>
      <w:r w:rsidRPr="7A60D3DC">
        <w:rPr>
          <w:rFonts w:ascii="Source Sans Pro" w:eastAsia="Source Sans Pro" w:hAnsi="Source Sans Pro" w:cs="Source Sans Pro"/>
          <w:b/>
          <w:bCs/>
        </w:rPr>
        <w:t xml:space="preserve">: </w:t>
      </w:r>
    </w:p>
    <w:p w14:paraId="76D7C757" w14:textId="51DB9B27" w:rsidR="6452DB7A" w:rsidRDefault="6452DB7A" w:rsidP="7A60D3DC">
      <w:pPr>
        <w:pStyle w:val="ListParagraph"/>
        <w:numPr>
          <w:ilvl w:val="0"/>
          <w:numId w:val="3"/>
        </w:numPr>
        <w:rPr>
          <w:rFonts w:ascii="Source Sans Pro" w:eastAsia="Source Sans Pro" w:hAnsi="Source Sans Pro" w:cs="Source Sans Pro"/>
        </w:rPr>
      </w:pPr>
      <w:r w:rsidRPr="7A60D3DC">
        <w:rPr>
          <w:rFonts w:ascii="Source Sans Pro" w:eastAsia="Source Sans Pro" w:hAnsi="Source Sans Pro" w:cs="Source Sans Pro"/>
        </w:rPr>
        <w:t xml:space="preserve">Offer </w:t>
      </w:r>
      <w:r w:rsidR="71440ABA" w:rsidRPr="7A60D3DC">
        <w:rPr>
          <w:rFonts w:ascii="Source Sans Pro" w:eastAsia="Source Sans Pro" w:hAnsi="Source Sans Pro" w:cs="Source Sans Pro"/>
        </w:rPr>
        <w:t xml:space="preserve">Diversity Equity, Inclusion, and Justice </w:t>
      </w:r>
      <w:r w:rsidR="6203727C" w:rsidRPr="7A60D3DC">
        <w:rPr>
          <w:rFonts w:ascii="Source Sans Pro" w:eastAsia="Source Sans Pro" w:hAnsi="Source Sans Pro" w:cs="Source Sans Pro"/>
        </w:rPr>
        <w:t xml:space="preserve">(DEIJ) </w:t>
      </w:r>
      <w:r w:rsidR="71440ABA" w:rsidRPr="7A60D3DC">
        <w:rPr>
          <w:rFonts w:ascii="Source Sans Pro" w:eastAsia="Source Sans Pro" w:hAnsi="Source Sans Pro" w:cs="Source Sans Pro"/>
        </w:rPr>
        <w:t>training and meeting facilitation to ensure the committee is being inclusive and welcoming (</w:t>
      </w:r>
      <w:r w:rsidR="3C6F79B1" w:rsidRPr="7A60D3DC">
        <w:rPr>
          <w:rFonts w:ascii="Source Sans Pro" w:eastAsia="Source Sans Pro" w:hAnsi="Source Sans Pro" w:cs="Source Sans Pro"/>
        </w:rPr>
        <w:t xml:space="preserve">e.g., </w:t>
      </w:r>
      <w:r w:rsidR="71440ABA" w:rsidRPr="7A60D3DC">
        <w:rPr>
          <w:rFonts w:ascii="Source Sans Pro" w:eastAsia="Source Sans Pro" w:hAnsi="Source Sans Pro" w:cs="Source Sans Pro"/>
        </w:rPr>
        <w:t xml:space="preserve">UNC EJ </w:t>
      </w:r>
      <w:r w:rsidR="155B1725" w:rsidRPr="7A60D3DC">
        <w:rPr>
          <w:rFonts w:ascii="Source Sans Pro" w:eastAsia="Source Sans Pro" w:hAnsi="Source Sans Pro" w:cs="Source Sans Pro"/>
        </w:rPr>
        <w:t>Clinic)</w:t>
      </w:r>
      <w:r w:rsidR="0603C35F" w:rsidRPr="7A60D3DC">
        <w:rPr>
          <w:rFonts w:ascii="Source Sans Pro" w:eastAsia="Source Sans Pro" w:hAnsi="Source Sans Pro" w:cs="Source Sans Pro"/>
        </w:rPr>
        <w:t>.</w:t>
      </w:r>
    </w:p>
    <w:p w14:paraId="36A877E9" w14:textId="34D6632B" w:rsidR="00F73966" w:rsidRDefault="0738C666" w:rsidP="7A60D3DC">
      <w:pPr>
        <w:pStyle w:val="ListParagraph"/>
        <w:numPr>
          <w:ilvl w:val="0"/>
          <w:numId w:val="3"/>
        </w:numPr>
        <w:rPr>
          <w:rFonts w:ascii="Source Sans Pro" w:eastAsia="Source Sans Pro" w:hAnsi="Source Sans Pro" w:cs="Source Sans Pro"/>
        </w:rPr>
      </w:pPr>
      <w:r w:rsidRPr="7A60D3DC">
        <w:rPr>
          <w:rFonts w:ascii="Source Sans Pro" w:eastAsia="Source Sans Pro" w:hAnsi="Source Sans Pro" w:cs="Source Sans Pro"/>
        </w:rPr>
        <w:t>A</w:t>
      </w:r>
      <w:r w:rsidR="0603C35F" w:rsidRPr="7A60D3DC">
        <w:rPr>
          <w:rFonts w:ascii="Source Sans Pro" w:eastAsia="Source Sans Pro" w:hAnsi="Source Sans Pro" w:cs="Source Sans Pro"/>
        </w:rPr>
        <w:t>dd at least one other representative from Virginia, preferably from the western and central parts of the AP watershed in Virginia.</w:t>
      </w:r>
    </w:p>
    <w:sectPr w:rsidR="00F73966" w:rsidSect="006427AC">
      <w:headerReference w:type="default" r:id="rId19"/>
      <w:footerReference w:type="default" r:id="rId20"/>
      <w:headerReference w:type="first" r:id="rId21"/>
      <w:pgSz w:w="12240" w:h="15840"/>
      <w:pgMar w:top="1440" w:right="1440" w:bottom="1440" w:left="1440" w:header="288"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DFB741" w14:textId="77777777" w:rsidR="006427AC" w:rsidRDefault="006427AC">
      <w:pPr>
        <w:spacing w:after="0" w:line="240" w:lineRule="auto"/>
      </w:pPr>
      <w:r>
        <w:separator/>
      </w:r>
    </w:p>
  </w:endnote>
  <w:endnote w:type="continuationSeparator" w:id="0">
    <w:p w14:paraId="5FF5720F" w14:textId="77777777" w:rsidR="006427AC" w:rsidRDefault="006427AC">
      <w:pPr>
        <w:spacing w:after="0" w:line="240" w:lineRule="auto"/>
      </w:pPr>
      <w:r>
        <w:continuationSeparator/>
      </w:r>
    </w:p>
  </w:endnote>
  <w:endnote w:type="continuationNotice" w:id="1">
    <w:p w14:paraId="4A63A5F3" w14:textId="77777777" w:rsidR="00D22044" w:rsidRDefault="00D2204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Source Sans Pro">
    <w:panose1 w:val="020B0503030403020204"/>
    <w:charset w:val="00"/>
    <w:family w:val="swiss"/>
    <w:pitch w:val="variable"/>
    <w:sig w:usb0="600002F7" w:usb1="02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3DCFA764" w14:paraId="77726675" w14:textId="77777777" w:rsidTr="3DCFA764">
      <w:trPr>
        <w:trHeight w:val="300"/>
      </w:trPr>
      <w:tc>
        <w:tcPr>
          <w:tcW w:w="3120" w:type="dxa"/>
        </w:tcPr>
        <w:p w14:paraId="32A92540" w14:textId="5A9CCD3E" w:rsidR="3DCFA764" w:rsidRDefault="3DCFA764" w:rsidP="3DCFA764">
          <w:pPr>
            <w:pStyle w:val="Header"/>
            <w:ind w:left="-115"/>
          </w:pPr>
        </w:p>
      </w:tc>
      <w:tc>
        <w:tcPr>
          <w:tcW w:w="3120" w:type="dxa"/>
        </w:tcPr>
        <w:p w14:paraId="3F2FA6A0" w14:textId="226D4452" w:rsidR="3DCFA764" w:rsidRDefault="3DCFA764" w:rsidP="3DCFA764">
          <w:pPr>
            <w:pStyle w:val="Header"/>
            <w:jc w:val="center"/>
          </w:pPr>
        </w:p>
      </w:tc>
      <w:tc>
        <w:tcPr>
          <w:tcW w:w="3120" w:type="dxa"/>
        </w:tcPr>
        <w:p w14:paraId="56BDF6B6" w14:textId="041291FB" w:rsidR="3DCFA764" w:rsidRDefault="3DCFA764" w:rsidP="3DCFA764">
          <w:pPr>
            <w:pStyle w:val="Header"/>
            <w:ind w:right="-115"/>
            <w:jc w:val="right"/>
          </w:pPr>
        </w:p>
      </w:tc>
    </w:tr>
  </w:tbl>
  <w:p w14:paraId="792A7930" w14:textId="78C7B3C9" w:rsidR="3DCFA764" w:rsidRDefault="3DCFA764" w:rsidP="3DCFA7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BA3A29" w14:textId="77777777" w:rsidR="006427AC" w:rsidRDefault="006427AC">
      <w:pPr>
        <w:spacing w:after="0" w:line="240" w:lineRule="auto"/>
      </w:pPr>
      <w:r>
        <w:separator/>
      </w:r>
    </w:p>
  </w:footnote>
  <w:footnote w:type="continuationSeparator" w:id="0">
    <w:p w14:paraId="097F05F4" w14:textId="77777777" w:rsidR="006427AC" w:rsidRDefault="006427AC">
      <w:pPr>
        <w:spacing w:after="0" w:line="240" w:lineRule="auto"/>
      </w:pPr>
      <w:r>
        <w:continuationSeparator/>
      </w:r>
    </w:p>
  </w:footnote>
  <w:footnote w:type="continuationNotice" w:id="1">
    <w:p w14:paraId="445DDBD8" w14:textId="77777777" w:rsidR="00D22044" w:rsidRDefault="00D2204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3DCFA764" w14:paraId="3E45CE10" w14:textId="77777777" w:rsidTr="3DCFA764">
      <w:trPr>
        <w:trHeight w:val="300"/>
      </w:trPr>
      <w:tc>
        <w:tcPr>
          <w:tcW w:w="3120" w:type="dxa"/>
        </w:tcPr>
        <w:p w14:paraId="42360512" w14:textId="0EA5790D" w:rsidR="3DCFA764" w:rsidRDefault="3DCFA764" w:rsidP="3DCFA764">
          <w:pPr>
            <w:pStyle w:val="Header"/>
            <w:ind w:left="-115"/>
          </w:pPr>
        </w:p>
      </w:tc>
      <w:tc>
        <w:tcPr>
          <w:tcW w:w="3120" w:type="dxa"/>
        </w:tcPr>
        <w:p w14:paraId="6339B8BE" w14:textId="489912EC" w:rsidR="3DCFA764" w:rsidRDefault="3DCFA764" w:rsidP="3DCFA764">
          <w:pPr>
            <w:pStyle w:val="Header"/>
            <w:jc w:val="center"/>
          </w:pPr>
        </w:p>
      </w:tc>
      <w:tc>
        <w:tcPr>
          <w:tcW w:w="3120" w:type="dxa"/>
        </w:tcPr>
        <w:p w14:paraId="7782DB72" w14:textId="5608E1CA" w:rsidR="3DCFA764" w:rsidRDefault="3DCFA764" w:rsidP="00681543">
          <w:pPr>
            <w:pStyle w:val="Header"/>
            <w:tabs>
              <w:tab w:val="left" w:pos="532"/>
              <w:tab w:val="right" w:pos="3019"/>
            </w:tabs>
            <w:ind w:right="-115"/>
          </w:pPr>
        </w:p>
      </w:tc>
    </w:tr>
    <w:tr w:rsidR="00681543" w14:paraId="3EFFF59C" w14:textId="77777777" w:rsidTr="3DCFA764">
      <w:trPr>
        <w:trHeight w:val="300"/>
      </w:trPr>
      <w:tc>
        <w:tcPr>
          <w:tcW w:w="3120" w:type="dxa"/>
        </w:tcPr>
        <w:p w14:paraId="291B82AD" w14:textId="427358A9" w:rsidR="00681543" w:rsidRDefault="00681543" w:rsidP="00681543">
          <w:pPr>
            <w:pStyle w:val="Header"/>
            <w:ind w:left="-115"/>
            <w:jc w:val="right"/>
          </w:pPr>
        </w:p>
      </w:tc>
      <w:tc>
        <w:tcPr>
          <w:tcW w:w="3120" w:type="dxa"/>
        </w:tcPr>
        <w:p w14:paraId="1F710050" w14:textId="77777777" w:rsidR="00681543" w:rsidRDefault="00681543" w:rsidP="3DCFA764">
          <w:pPr>
            <w:pStyle w:val="Header"/>
            <w:jc w:val="center"/>
          </w:pPr>
        </w:p>
      </w:tc>
      <w:tc>
        <w:tcPr>
          <w:tcW w:w="3120" w:type="dxa"/>
        </w:tcPr>
        <w:p w14:paraId="4D25D241" w14:textId="20920B22" w:rsidR="00681543" w:rsidRPr="00681543" w:rsidRDefault="00681543" w:rsidP="00681543">
          <w:pPr>
            <w:pStyle w:val="Header"/>
            <w:tabs>
              <w:tab w:val="left" w:pos="532"/>
              <w:tab w:val="right" w:pos="3019"/>
            </w:tabs>
            <w:ind w:right="-115"/>
            <w:jc w:val="right"/>
            <w:rPr>
              <w:sz w:val="16"/>
              <w:szCs w:val="16"/>
            </w:rPr>
          </w:pPr>
        </w:p>
      </w:tc>
    </w:tr>
    <w:tr w:rsidR="00681543" w14:paraId="29975755" w14:textId="77777777" w:rsidTr="3DCFA764">
      <w:trPr>
        <w:trHeight w:val="300"/>
      </w:trPr>
      <w:tc>
        <w:tcPr>
          <w:tcW w:w="3120" w:type="dxa"/>
        </w:tcPr>
        <w:p w14:paraId="7A22E5FD" w14:textId="77777777" w:rsidR="00681543" w:rsidRDefault="00681543" w:rsidP="00681543">
          <w:pPr>
            <w:pStyle w:val="Header"/>
            <w:ind w:left="-115"/>
            <w:jc w:val="right"/>
          </w:pPr>
        </w:p>
      </w:tc>
      <w:tc>
        <w:tcPr>
          <w:tcW w:w="3120" w:type="dxa"/>
        </w:tcPr>
        <w:p w14:paraId="27DE2634" w14:textId="77777777" w:rsidR="00681543" w:rsidRDefault="00681543" w:rsidP="00681543">
          <w:pPr>
            <w:pStyle w:val="Header"/>
          </w:pPr>
        </w:p>
      </w:tc>
      <w:tc>
        <w:tcPr>
          <w:tcW w:w="3120" w:type="dxa"/>
        </w:tcPr>
        <w:p w14:paraId="106C6625" w14:textId="77777777" w:rsidR="00681543" w:rsidRDefault="00681543" w:rsidP="00681543">
          <w:pPr>
            <w:pStyle w:val="Header"/>
            <w:tabs>
              <w:tab w:val="left" w:pos="532"/>
              <w:tab w:val="right" w:pos="3019"/>
            </w:tabs>
            <w:ind w:right="-115"/>
          </w:pPr>
        </w:p>
      </w:tc>
    </w:tr>
  </w:tbl>
  <w:p w14:paraId="6956E57C" w14:textId="281F77AE" w:rsidR="3DCFA764" w:rsidRDefault="3DCFA764" w:rsidP="3DCFA7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A45131" w14:textId="035E456F" w:rsidR="00F73966" w:rsidRDefault="00F73966" w:rsidP="00F73966">
    <w:pPr>
      <w:pStyle w:val="Header"/>
      <w:tabs>
        <w:tab w:val="clear" w:pos="4680"/>
        <w:tab w:val="clear" w:pos="9360"/>
        <w:tab w:val="left" w:pos="8474"/>
      </w:tabs>
    </w:pPr>
  </w:p>
  <w:tbl>
    <w:tblPr>
      <w:tblW w:w="0" w:type="auto"/>
      <w:jc w:val="right"/>
      <w:tblLayout w:type="fixed"/>
      <w:tblLook w:val="06A0" w:firstRow="1" w:lastRow="0" w:firstColumn="1" w:lastColumn="0" w:noHBand="1" w:noVBand="1"/>
    </w:tblPr>
    <w:tblGrid>
      <w:gridCol w:w="3120"/>
    </w:tblGrid>
    <w:tr w:rsidR="00F73966" w14:paraId="7656DE92" w14:textId="77777777" w:rsidTr="00F73966">
      <w:trPr>
        <w:trHeight w:val="300"/>
        <w:jc w:val="right"/>
      </w:trPr>
      <w:tc>
        <w:tcPr>
          <w:tcW w:w="3120" w:type="dxa"/>
        </w:tcPr>
        <w:p w14:paraId="372089E5" w14:textId="77777777" w:rsidR="00F73966" w:rsidRDefault="00F73966" w:rsidP="00F73966">
          <w:pPr>
            <w:pStyle w:val="Header"/>
            <w:tabs>
              <w:tab w:val="left" w:pos="532"/>
              <w:tab w:val="right" w:pos="3019"/>
            </w:tabs>
            <w:ind w:right="-115"/>
          </w:pPr>
          <w:r>
            <w:tab/>
          </w:r>
          <w:r>
            <w:tab/>
          </w:r>
          <w:r>
            <w:rPr>
              <w:noProof/>
            </w:rPr>
            <w:drawing>
              <wp:inline distT="0" distB="0" distL="0" distR="0" wp14:anchorId="478C0C75" wp14:editId="62C6C203">
                <wp:extent cx="571500" cy="571500"/>
                <wp:effectExtent l="0" t="0" r="0" b="0"/>
                <wp:docPr id="1932984777" name="Picture 1932984777" descr="Q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2984777" name="Picture 1932984777" descr="Qr cod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571500" cy="571500"/>
                        </a:xfrm>
                        <a:prstGeom prst="rect">
                          <a:avLst/>
                        </a:prstGeom>
                      </pic:spPr>
                    </pic:pic>
                  </a:graphicData>
                </a:graphic>
              </wp:inline>
            </w:drawing>
          </w:r>
        </w:p>
      </w:tc>
    </w:tr>
    <w:tr w:rsidR="00F73966" w:rsidRPr="00681543" w14:paraId="4F2E8AB4" w14:textId="77777777" w:rsidTr="00F73966">
      <w:trPr>
        <w:trHeight w:val="300"/>
        <w:jc w:val="right"/>
      </w:trPr>
      <w:tc>
        <w:tcPr>
          <w:tcW w:w="3120" w:type="dxa"/>
        </w:tcPr>
        <w:p w14:paraId="7DA572B5" w14:textId="77777777" w:rsidR="00F73966" w:rsidRPr="00681543" w:rsidRDefault="00F73966" w:rsidP="00F73966">
          <w:pPr>
            <w:pStyle w:val="Header"/>
            <w:tabs>
              <w:tab w:val="left" w:pos="532"/>
              <w:tab w:val="right" w:pos="3019"/>
            </w:tabs>
            <w:ind w:right="-115"/>
            <w:jc w:val="right"/>
            <w:rPr>
              <w:sz w:val="16"/>
              <w:szCs w:val="16"/>
            </w:rPr>
          </w:pPr>
          <w:r w:rsidRPr="00681543">
            <w:rPr>
              <w:sz w:val="16"/>
              <w:szCs w:val="16"/>
            </w:rPr>
            <w:t>https://forms.office.com/g/8JirGNTE31</w:t>
          </w:r>
        </w:p>
      </w:tc>
    </w:tr>
  </w:tbl>
  <w:p w14:paraId="3790A873" w14:textId="77631833" w:rsidR="00F73966" w:rsidRDefault="00F73966" w:rsidP="00F73966">
    <w:pPr>
      <w:pStyle w:val="Header"/>
      <w:tabs>
        <w:tab w:val="clear" w:pos="4680"/>
        <w:tab w:val="clear" w:pos="9360"/>
        <w:tab w:val="left" w:pos="8474"/>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834A9"/>
    <w:multiLevelType w:val="hybridMultilevel"/>
    <w:tmpl w:val="BC88559E"/>
    <w:lvl w:ilvl="0" w:tplc="EBDCD708">
      <w:start w:val="1"/>
      <w:numFmt w:val="bullet"/>
      <w:lvlText w:val=""/>
      <w:lvlJc w:val="left"/>
      <w:pPr>
        <w:ind w:left="720" w:hanging="360"/>
      </w:pPr>
      <w:rPr>
        <w:rFonts w:ascii="Symbol" w:hAnsi="Symbol" w:hint="default"/>
      </w:rPr>
    </w:lvl>
    <w:lvl w:ilvl="1" w:tplc="015441CA">
      <w:start w:val="1"/>
      <w:numFmt w:val="bullet"/>
      <w:lvlText w:val="o"/>
      <w:lvlJc w:val="left"/>
      <w:pPr>
        <w:ind w:left="1440" w:hanging="360"/>
      </w:pPr>
      <w:rPr>
        <w:rFonts w:ascii="Courier New" w:hAnsi="Courier New" w:hint="default"/>
      </w:rPr>
    </w:lvl>
    <w:lvl w:ilvl="2" w:tplc="35869D6E">
      <w:start w:val="1"/>
      <w:numFmt w:val="bullet"/>
      <w:lvlText w:val=""/>
      <w:lvlJc w:val="left"/>
      <w:pPr>
        <w:ind w:left="2160" w:hanging="360"/>
      </w:pPr>
      <w:rPr>
        <w:rFonts w:ascii="Wingdings" w:hAnsi="Wingdings" w:hint="default"/>
      </w:rPr>
    </w:lvl>
    <w:lvl w:ilvl="3" w:tplc="FD1E1DCE">
      <w:start w:val="1"/>
      <w:numFmt w:val="bullet"/>
      <w:lvlText w:val=""/>
      <w:lvlJc w:val="left"/>
      <w:pPr>
        <w:ind w:left="2880" w:hanging="360"/>
      </w:pPr>
      <w:rPr>
        <w:rFonts w:ascii="Symbol" w:hAnsi="Symbol" w:hint="default"/>
      </w:rPr>
    </w:lvl>
    <w:lvl w:ilvl="4" w:tplc="BB789E9C">
      <w:start w:val="1"/>
      <w:numFmt w:val="bullet"/>
      <w:lvlText w:val="o"/>
      <w:lvlJc w:val="left"/>
      <w:pPr>
        <w:ind w:left="3600" w:hanging="360"/>
      </w:pPr>
      <w:rPr>
        <w:rFonts w:ascii="Courier New" w:hAnsi="Courier New" w:hint="default"/>
      </w:rPr>
    </w:lvl>
    <w:lvl w:ilvl="5" w:tplc="5E0C700A">
      <w:start w:val="1"/>
      <w:numFmt w:val="bullet"/>
      <w:lvlText w:val=""/>
      <w:lvlJc w:val="left"/>
      <w:pPr>
        <w:ind w:left="4320" w:hanging="360"/>
      </w:pPr>
      <w:rPr>
        <w:rFonts w:ascii="Wingdings" w:hAnsi="Wingdings" w:hint="default"/>
      </w:rPr>
    </w:lvl>
    <w:lvl w:ilvl="6" w:tplc="BCCC710C">
      <w:start w:val="1"/>
      <w:numFmt w:val="bullet"/>
      <w:lvlText w:val=""/>
      <w:lvlJc w:val="left"/>
      <w:pPr>
        <w:ind w:left="5040" w:hanging="360"/>
      </w:pPr>
      <w:rPr>
        <w:rFonts w:ascii="Symbol" w:hAnsi="Symbol" w:hint="default"/>
      </w:rPr>
    </w:lvl>
    <w:lvl w:ilvl="7" w:tplc="71DA4FE2">
      <w:start w:val="1"/>
      <w:numFmt w:val="bullet"/>
      <w:lvlText w:val="o"/>
      <w:lvlJc w:val="left"/>
      <w:pPr>
        <w:ind w:left="5760" w:hanging="360"/>
      </w:pPr>
      <w:rPr>
        <w:rFonts w:ascii="Courier New" w:hAnsi="Courier New" w:hint="default"/>
      </w:rPr>
    </w:lvl>
    <w:lvl w:ilvl="8" w:tplc="25C2EF86">
      <w:start w:val="1"/>
      <w:numFmt w:val="bullet"/>
      <w:lvlText w:val=""/>
      <w:lvlJc w:val="left"/>
      <w:pPr>
        <w:ind w:left="6480" w:hanging="360"/>
      </w:pPr>
      <w:rPr>
        <w:rFonts w:ascii="Wingdings" w:hAnsi="Wingdings" w:hint="default"/>
      </w:rPr>
    </w:lvl>
  </w:abstractNum>
  <w:abstractNum w:abstractNumId="1" w15:restartNumberingAfterBreak="0">
    <w:nsid w:val="0416D039"/>
    <w:multiLevelType w:val="hybridMultilevel"/>
    <w:tmpl w:val="2E945C04"/>
    <w:lvl w:ilvl="0" w:tplc="A0D0FB12">
      <w:start w:val="1"/>
      <w:numFmt w:val="bullet"/>
      <w:lvlText w:val=""/>
      <w:lvlJc w:val="left"/>
      <w:pPr>
        <w:ind w:left="720" w:hanging="360"/>
      </w:pPr>
      <w:rPr>
        <w:rFonts w:ascii="Symbol" w:hAnsi="Symbol" w:hint="default"/>
      </w:rPr>
    </w:lvl>
    <w:lvl w:ilvl="1" w:tplc="6E7029F6">
      <w:start w:val="1"/>
      <w:numFmt w:val="bullet"/>
      <w:lvlText w:val="o"/>
      <w:lvlJc w:val="left"/>
      <w:pPr>
        <w:ind w:left="1440" w:hanging="360"/>
      </w:pPr>
      <w:rPr>
        <w:rFonts w:ascii="Courier New" w:hAnsi="Courier New" w:hint="default"/>
      </w:rPr>
    </w:lvl>
    <w:lvl w:ilvl="2" w:tplc="0A66613E">
      <w:start w:val="1"/>
      <w:numFmt w:val="bullet"/>
      <w:lvlText w:val=""/>
      <w:lvlJc w:val="left"/>
      <w:pPr>
        <w:ind w:left="2160" w:hanging="360"/>
      </w:pPr>
      <w:rPr>
        <w:rFonts w:ascii="Wingdings" w:hAnsi="Wingdings" w:hint="default"/>
      </w:rPr>
    </w:lvl>
    <w:lvl w:ilvl="3" w:tplc="DB4ECA3E">
      <w:start w:val="1"/>
      <w:numFmt w:val="bullet"/>
      <w:lvlText w:val=""/>
      <w:lvlJc w:val="left"/>
      <w:pPr>
        <w:ind w:left="2880" w:hanging="360"/>
      </w:pPr>
      <w:rPr>
        <w:rFonts w:ascii="Symbol" w:hAnsi="Symbol" w:hint="default"/>
      </w:rPr>
    </w:lvl>
    <w:lvl w:ilvl="4" w:tplc="6AB407A2">
      <w:start w:val="1"/>
      <w:numFmt w:val="bullet"/>
      <w:lvlText w:val="o"/>
      <w:lvlJc w:val="left"/>
      <w:pPr>
        <w:ind w:left="3600" w:hanging="360"/>
      </w:pPr>
      <w:rPr>
        <w:rFonts w:ascii="Courier New" w:hAnsi="Courier New" w:hint="default"/>
      </w:rPr>
    </w:lvl>
    <w:lvl w:ilvl="5" w:tplc="0AEC3D40">
      <w:start w:val="1"/>
      <w:numFmt w:val="bullet"/>
      <w:lvlText w:val=""/>
      <w:lvlJc w:val="left"/>
      <w:pPr>
        <w:ind w:left="4320" w:hanging="360"/>
      </w:pPr>
      <w:rPr>
        <w:rFonts w:ascii="Wingdings" w:hAnsi="Wingdings" w:hint="default"/>
      </w:rPr>
    </w:lvl>
    <w:lvl w:ilvl="6" w:tplc="4844D5CE">
      <w:start w:val="1"/>
      <w:numFmt w:val="bullet"/>
      <w:lvlText w:val=""/>
      <w:lvlJc w:val="left"/>
      <w:pPr>
        <w:ind w:left="5040" w:hanging="360"/>
      </w:pPr>
      <w:rPr>
        <w:rFonts w:ascii="Symbol" w:hAnsi="Symbol" w:hint="default"/>
      </w:rPr>
    </w:lvl>
    <w:lvl w:ilvl="7" w:tplc="D25A74BC">
      <w:start w:val="1"/>
      <w:numFmt w:val="bullet"/>
      <w:lvlText w:val="o"/>
      <w:lvlJc w:val="left"/>
      <w:pPr>
        <w:ind w:left="5760" w:hanging="360"/>
      </w:pPr>
      <w:rPr>
        <w:rFonts w:ascii="Courier New" w:hAnsi="Courier New" w:hint="default"/>
      </w:rPr>
    </w:lvl>
    <w:lvl w:ilvl="8" w:tplc="DC0A24A0">
      <w:start w:val="1"/>
      <w:numFmt w:val="bullet"/>
      <w:lvlText w:val=""/>
      <w:lvlJc w:val="left"/>
      <w:pPr>
        <w:ind w:left="6480" w:hanging="360"/>
      </w:pPr>
      <w:rPr>
        <w:rFonts w:ascii="Wingdings" w:hAnsi="Wingdings" w:hint="default"/>
      </w:rPr>
    </w:lvl>
  </w:abstractNum>
  <w:abstractNum w:abstractNumId="2" w15:restartNumberingAfterBreak="0">
    <w:nsid w:val="10A42706"/>
    <w:multiLevelType w:val="hybridMultilevel"/>
    <w:tmpl w:val="A42A76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4D8243"/>
    <w:multiLevelType w:val="hybridMultilevel"/>
    <w:tmpl w:val="FB3CF15E"/>
    <w:lvl w:ilvl="0" w:tplc="5700F06E">
      <w:start w:val="1"/>
      <w:numFmt w:val="bullet"/>
      <w:lvlText w:val="-"/>
      <w:lvlJc w:val="left"/>
      <w:pPr>
        <w:ind w:left="720" w:hanging="360"/>
      </w:pPr>
      <w:rPr>
        <w:rFonts w:ascii="Calibri" w:hAnsi="Calibri" w:hint="default"/>
      </w:rPr>
    </w:lvl>
    <w:lvl w:ilvl="1" w:tplc="44DAC71A">
      <w:start w:val="1"/>
      <w:numFmt w:val="bullet"/>
      <w:lvlText w:val="o"/>
      <w:lvlJc w:val="left"/>
      <w:pPr>
        <w:ind w:left="1440" w:hanging="360"/>
      </w:pPr>
      <w:rPr>
        <w:rFonts w:ascii="Courier New" w:hAnsi="Courier New" w:hint="default"/>
      </w:rPr>
    </w:lvl>
    <w:lvl w:ilvl="2" w:tplc="D2743F78">
      <w:start w:val="1"/>
      <w:numFmt w:val="bullet"/>
      <w:lvlText w:val=""/>
      <w:lvlJc w:val="left"/>
      <w:pPr>
        <w:ind w:left="2160" w:hanging="360"/>
      </w:pPr>
      <w:rPr>
        <w:rFonts w:ascii="Wingdings" w:hAnsi="Wingdings" w:hint="default"/>
      </w:rPr>
    </w:lvl>
    <w:lvl w:ilvl="3" w:tplc="5D10994A">
      <w:start w:val="1"/>
      <w:numFmt w:val="bullet"/>
      <w:lvlText w:val=""/>
      <w:lvlJc w:val="left"/>
      <w:pPr>
        <w:ind w:left="2880" w:hanging="360"/>
      </w:pPr>
      <w:rPr>
        <w:rFonts w:ascii="Symbol" w:hAnsi="Symbol" w:hint="default"/>
      </w:rPr>
    </w:lvl>
    <w:lvl w:ilvl="4" w:tplc="3B5C83FA">
      <w:start w:val="1"/>
      <w:numFmt w:val="bullet"/>
      <w:lvlText w:val="o"/>
      <w:lvlJc w:val="left"/>
      <w:pPr>
        <w:ind w:left="3600" w:hanging="360"/>
      </w:pPr>
      <w:rPr>
        <w:rFonts w:ascii="Courier New" w:hAnsi="Courier New" w:hint="default"/>
      </w:rPr>
    </w:lvl>
    <w:lvl w:ilvl="5" w:tplc="99BEBECC">
      <w:start w:val="1"/>
      <w:numFmt w:val="bullet"/>
      <w:lvlText w:val=""/>
      <w:lvlJc w:val="left"/>
      <w:pPr>
        <w:ind w:left="4320" w:hanging="360"/>
      </w:pPr>
      <w:rPr>
        <w:rFonts w:ascii="Wingdings" w:hAnsi="Wingdings" w:hint="default"/>
      </w:rPr>
    </w:lvl>
    <w:lvl w:ilvl="6" w:tplc="14C40ECA">
      <w:start w:val="1"/>
      <w:numFmt w:val="bullet"/>
      <w:lvlText w:val=""/>
      <w:lvlJc w:val="left"/>
      <w:pPr>
        <w:ind w:left="5040" w:hanging="360"/>
      </w:pPr>
      <w:rPr>
        <w:rFonts w:ascii="Symbol" w:hAnsi="Symbol" w:hint="default"/>
      </w:rPr>
    </w:lvl>
    <w:lvl w:ilvl="7" w:tplc="D076C426">
      <w:start w:val="1"/>
      <w:numFmt w:val="bullet"/>
      <w:lvlText w:val="o"/>
      <w:lvlJc w:val="left"/>
      <w:pPr>
        <w:ind w:left="5760" w:hanging="360"/>
      </w:pPr>
      <w:rPr>
        <w:rFonts w:ascii="Courier New" w:hAnsi="Courier New" w:hint="default"/>
      </w:rPr>
    </w:lvl>
    <w:lvl w:ilvl="8" w:tplc="789A46EE">
      <w:start w:val="1"/>
      <w:numFmt w:val="bullet"/>
      <w:lvlText w:val=""/>
      <w:lvlJc w:val="left"/>
      <w:pPr>
        <w:ind w:left="6480" w:hanging="360"/>
      </w:pPr>
      <w:rPr>
        <w:rFonts w:ascii="Wingdings" w:hAnsi="Wingdings" w:hint="default"/>
      </w:rPr>
    </w:lvl>
  </w:abstractNum>
  <w:abstractNum w:abstractNumId="4" w15:restartNumberingAfterBreak="0">
    <w:nsid w:val="21B50C07"/>
    <w:multiLevelType w:val="hybridMultilevel"/>
    <w:tmpl w:val="EF646FB4"/>
    <w:lvl w:ilvl="0" w:tplc="BC50DCF8">
      <w:start w:val="1"/>
      <w:numFmt w:val="bullet"/>
      <w:lvlText w:val="-"/>
      <w:lvlJc w:val="left"/>
      <w:pPr>
        <w:ind w:left="720" w:hanging="360"/>
      </w:pPr>
      <w:rPr>
        <w:rFonts w:ascii="Calibri" w:hAnsi="Calibri" w:hint="default"/>
      </w:rPr>
    </w:lvl>
    <w:lvl w:ilvl="1" w:tplc="A5483AC0">
      <w:start w:val="1"/>
      <w:numFmt w:val="bullet"/>
      <w:lvlText w:val="o"/>
      <w:lvlJc w:val="left"/>
      <w:pPr>
        <w:ind w:left="1440" w:hanging="360"/>
      </w:pPr>
      <w:rPr>
        <w:rFonts w:ascii="Courier New" w:hAnsi="Courier New" w:hint="default"/>
      </w:rPr>
    </w:lvl>
    <w:lvl w:ilvl="2" w:tplc="559A5612">
      <w:start w:val="1"/>
      <w:numFmt w:val="bullet"/>
      <w:lvlText w:val=""/>
      <w:lvlJc w:val="left"/>
      <w:pPr>
        <w:ind w:left="2160" w:hanging="360"/>
      </w:pPr>
      <w:rPr>
        <w:rFonts w:ascii="Wingdings" w:hAnsi="Wingdings" w:hint="default"/>
      </w:rPr>
    </w:lvl>
    <w:lvl w:ilvl="3" w:tplc="5E9040DC">
      <w:start w:val="1"/>
      <w:numFmt w:val="bullet"/>
      <w:lvlText w:val=""/>
      <w:lvlJc w:val="left"/>
      <w:pPr>
        <w:ind w:left="2880" w:hanging="360"/>
      </w:pPr>
      <w:rPr>
        <w:rFonts w:ascii="Symbol" w:hAnsi="Symbol" w:hint="default"/>
      </w:rPr>
    </w:lvl>
    <w:lvl w:ilvl="4" w:tplc="94AAA73E">
      <w:start w:val="1"/>
      <w:numFmt w:val="bullet"/>
      <w:lvlText w:val="o"/>
      <w:lvlJc w:val="left"/>
      <w:pPr>
        <w:ind w:left="3600" w:hanging="360"/>
      </w:pPr>
      <w:rPr>
        <w:rFonts w:ascii="Courier New" w:hAnsi="Courier New" w:hint="default"/>
      </w:rPr>
    </w:lvl>
    <w:lvl w:ilvl="5" w:tplc="69B23570">
      <w:start w:val="1"/>
      <w:numFmt w:val="bullet"/>
      <w:lvlText w:val=""/>
      <w:lvlJc w:val="left"/>
      <w:pPr>
        <w:ind w:left="4320" w:hanging="360"/>
      </w:pPr>
      <w:rPr>
        <w:rFonts w:ascii="Wingdings" w:hAnsi="Wingdings" w:hint="default"/>
      </w:rPr>
    </w:lvl>
    <w:lvl w:ilvl="6" w:tplc="60981380">
      <w:start w:val="1"/>
      <w:numFmt w:val="bullet"/>
      <w:lvlText w:val=""/>
      <w:lvlJc w:val="left"/>
      <w:pPr>
        <w:ind w:left="5040" w:hanging="360"/>
      </w:pPr>
      <w:rPr>
        <w:rFonts w:ascii="Symbol" w:hAnsi="Symbol" w:hint="default"/>
      </w:rPr>
    </w:lvl>
    <w:lvl w:ilvl="7" w:tplc="76ECA0B0">
      <w:start w:val="1"/>
      <w:numFmt w:val="bullet"/>
      <w:lvlText w:val="o"/>
      <w:lvlJc w:val="left"/>
      <w:pPr>
        <w:ind w:left="5760" w:hanging="360"/>
      </w:pPr>
      <w:rPr>
        <w:rFonts w:ascii="Courier New" w:hAnsi="Courier New" w:hint="default"/>
      </w:rPr>
    </w:lvl>
    <w:lvl w:ilvl="8" w:tplc="18FC0582">
      <w:start w:val="1"/>
      <w:numFmt w:val="bullet"/>
      <w:lvlText w:val=""/>
      <w:lvlJc w:val="left"/>
      <w:pPr>
        <w:ind w:left="6480" w:hanging="360"/>
      </w:pPr>
      <w:rPr>
        <w:rFonts w:ascii="Wingdings" w:hAnsi="Wingdings" w:hint="default"/>
      </w:rPr>
    </w:lvl>
  </w:abstractNum>
  <w:abstractNum w:abstractNumId="5" w15:restartNumberingAfterBreak="0">
    <w:nsid w:val="246A3ACF"/>
    <w:multiLevelType w:val="hybridMultilevel"/>
    <w:tmpl w:val="A24AA0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4FA31B2"/>
    <w:multiLevelType w:val="hybridMultilevel"/>
    <w:tmpl w:val="6D3403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1467850"/>
    <w:multiLevelType w:val="hybridMultilevel"/>
    <w:tmpl w:val="F16C4366"/>
    <w:lvl w:ilvl="0" w:tplc="F7E835FE">
      <w:start w:val="1"/>
      <w:numFmt w:val="bullet"/>
      <w:lvlText w:val=""/>
      <w:lvlJc w:val="left"/>
      <w:pPr>
        <w:ind w:left="720" w:hanging="360"/>
      </w:pPr>
      <w:rPr>
        <w:rFonts w:ascii="Symbol" w:hAnsi="Symbol" w:hint="default"/>
      </w:rPr>
    </w:lvl>
    <w:lvl w:ilvl="1" w:tplc="BAC473C6">
      <w:start w:val="1"/>
      <w:numFmt w:val="bullet"/>
      <w:lvlText w:val="o"/>
      <w:lvlJc w:val="left"/>
      <w:pPr>
        <w:ind w:left="1440" w:hanging="360"/>
      </w:pPr>
      <w:rPr>
        <w:rFonts w:ascii="Courier New" w:hAnsi="Courier New" w:hint="default"/>
      </w:rPr>
    </w:lvl>
    <w:lvl w:ilvl="2" w:tplc="0C68718A">
      <w:start w:val="1"/>
      <w:numFmt w:val="bullet"/>
      <w:lvlText w:val=""/>
      <w:lvlJc w:val="left"/>
      <w:pPr>
        <w:ind w:left="2160" w:hanging="360"/>
      </w:pPr>
      <w:rPr>
        <w:rFonts w:ascii="Wingdings" w:hAnsi="Wingdings" w:hint="default"/>
      </w:rPr>
    </w:lvl>
    <w:lvl w:ilvl="3" w:tplc="4170C220">
      <w:start w:val="1"/>
      <w:numFmt w:val="bullet"/>
      <w:lvlText w:val=""/>
      <w:lvlJc w:val="left"/>
      <w:pPr>
        <w:ind w:left="2880" w:hanging="360"/>
      </w:pPr>
      <w:rPr>
        <w:rFonts w:ascii="Symbol" w:hAnsi="Symbol" w:hint="default"/>
      </w:rPr>
    </w:lvl>
    <w:lvl w:ilvl="4" w:tplc="D6701BC8">
      <w:start w:val="1"/>
      <w:numFmt w:val="bullet"/>
      <w:lvlText w:val="o"/>
      <w:lvlJc w:val="left"/>
      <w:pPr>
        <w:ind w:left="3600" w:hanging="360"/>
      </w:pPr>
      <w:rPr>
        <w:rFonts w:ascii="Courier New" w:hAnsi="Courier New" w:hint="default"/>
      </w:rPr>
    </w:lvl>
    <w:lvl w:ilvl="5" w:tplc="0CAA4758">
      <w:start w:val="1"/>
      <w:numFmt w:val="bullet"/>
      <w:lvlText w:val=""/>
      <w:lvlJc w:val="left"/>
      <w:pPr>
        <w:ind w:left="4320" w:hanging="360"/>
      </w:pPr>
      <w:rPr>
        <w:rFonts w:ascii="Wingdings" w:hAnsi="Wingdings" w:hint="default"/>
      </w:rPr>
    </w:lvl>
    <w:lvl w:ilvl="6" w:tplc="839679B4">
      <w:start w:val="1"/>
      <w:numFmt w:val="bullet"/>
      <w:lvlText w:val=""/>
      <w:lvlJc w:val="left"/>
      <w:pPr>
        <w:ind w:left="5040" w:hanging="360"/>
      </w:pPr>
      <w:rPr>
        <w:rFonts w:ascii="Symbol" w:hAnsi="Symbol" w:hint="default"/>
      </w:rPr>
    </w:lvl>
    <w:lvl w:ilvl="7" w:tplc="8626F656">
      <w:start w:val="1"/>
      <w:numFmt w:val="bullet"/>
      <w:lvlText w:val="o"/>
      <w:lvlJc w:val="left"/>
      <w:pPr>
        <w:ind w:left="5760" w:hanging="360"/>
      </w:pPr>
      <w:rPr>
        <w:rFonts w:ascii="Courier New" w:hAnsi="Courier New" w:hint="default"/>
      </w:rPr>
    </w:lvl>
    <w:lvl w:ilvl="8" w:tplc="C4381EDE">
      <w:start w:val="1"/>
      <w:numFmt w:val="bullet"/>
      <w:lvlText w:val=""/>
      <w:lvlJc w:val="left"/>
      <w:pPr>
        <w:ind w:left="6480" w:hanging="360"/>
      </w:pPr>
      <w:rPr>
        <w:rFonts w:ascii="Wingdings" w:hAnsi="Wingdings" w:hint="default"/>
      </w:rPr>
    </w:lvl>
  </w:abstractNum>
  <w:abstractNum w:abstractNumId="8" w15:restartNumberingAfterBreak="0">
    <w:nsid w:val="31DB7282"/>
    <w:multiLevelType w:val="hybridMultilevel"/>
    <w:tmpl w:val="99B2BDA6"/>
    <w:lvl w:ilvl="0" w:tplc="1910DC78">
      <w:start w:val="1"/>
      <w:numFmt w:val="bullet"/>
      <w:lvlText w:val=""/>
      <w:lvlJc w:val="left"/>
      <w:pPr>
        <w:ind w:left="720" w:hanging="360"/>
      </w:pPr>
      <w:rPr>
        <w:rFonts w:ascii="Symbol" w:hAnsi="Symbol" w:hint="default"/>
      </w:rPr>
    </w:lvl>
    <w:lvl w:ilvl="1" w:tplc="A2DA03AE">
      <w:start w:val="1"/>
      <w:numFmt w:val="bullet"/>
      <w:lvlText w:val="o"/>
      <w:lvlJc w:val="left"/>
      <w:pPr>
        <w:ind w:left="1440" w:hanging="360"/>
      </w:pPr>
      <w:rPr>
        <w:rFonts w:ascii="Courier New" w:hAnsi="Courier New" w:hint="default"/>
      </w:rPr>
    </w:lvl>
    <w:lvl w:ilvl="2" w:tplc="86502714">
      <w:start w:val="1"/>
      <w:numFmt w:val="bullet"/>
      <w:lvlText w:val=""/>
      <w:lvlJc w:val="left"/>
      <w:pPr>
        <w:ind w:left="2160" w:hanging="360"/>
      </w:pPr>
      <w:rPr>
        <w:rFonts w:ascii="Wingdings" w:hAnsi="Wingdings" w:hint="default"/>
      </w:rPr>
    </w:lvl>
    <w:lvl w:ilvl="3" w:tplc="A73C4C52">
      <w:start w:val="1"/>
      <w:numFmt w:val="bullet"/>
      <w:lvlText w:val=""/>
      <w:lvlJc w:val="left"/>
      <w:pPr>
        <w:ind w:left="2880" w:hanging="360"/>
      </w:pPr>
      <w:rPr>
        <w:rFonts w:ascii="Symbol" w:hAnsi="Symbol" w:hint="default"/>
      </w:rPr>
    </w:lvl>
    <w:lvl w:ilvl="4" w:tplc="73F264CE">
      <w:start w:val="1"/>
      <w:numFmt w:val="bullet"/>
      <w:lvlText w:val="o"/>
      <w:lvlJc w:val="left"/>
      <w:pPr>
        <w:ind w:left="3600" w:hanging="360"/>
      </w:pPr>
      <w:rPr>
        <w:rFonts w:ascii="Courier New" w:hAnsi="Courier New" w:hint="default"/>
      </w:rPr>
    </w:lvl>
    <w:lvl w:ilvl="5" w:tplc="D19CEB3A">
      <w:start w:val="1"/>
      <w:numFmt w:val="bullet"/>
      <w:lvlText w:val=""/>
      <w:lvlJc w:val="left"/>
      <w:pPr>
        <w:ind w:left="4320" w:hanging="360"/>
      </w:pPr>
      <w:rPr>
        <w:rFonts w:ascii="Wingdings" w:hAnsi="Wingdings" w:hint="default"/>
      </w:rPr>
    </w:lvl>
    <w:lvl w:ilvl="6" w:tplc="B198A5B6">
      <w:start w:val="1"/>
      <w:numFmt w:val="bullet"/>
      <w:lvlText w:val=""/>
      <w:lvlJc w:val="left"/>
      <w:pPr>
        <w:ind w:left="5040" w:hanging="360"/>
      </w:pPr>
      <w:rPr>
        <w:rFonts w:ascii="Symbol" w:hAnsi="Symbol" w:hint="default"/>
      </w:rPr>
    </w:lvl>
    <w:lvl w:ilvl="7" w:tplc="B014A522">
      <w:start w:val="1"/>
      <w:numFmt w:val="bullet"/>
      <w:lvlText w:val="o"/>
      <w:lvlJc w:val="left"/>
      <w:pPr>
        <w:ind w:left="5760" w:hanging="360"/>
      </w:pPr>
      <w:rPr>
        <w:rFonts w:ascii="Courier New" w:hAnsi="Courier New" w:hint="default"/>
      </w:rPr>
    </w:lvl>
    <w:lvl w:ilvl="8" w:tplc="B608D518">
      <w:start w:val="1"/>
      <w:numFmt w:val="bullet"/>
      <w:lvlText w:val=""/>
      <w:lvlJc w:val="left"/>
      <w:pPr>
        <w:ind w:left="6480" w:hanging="360"/>
      </w:pPr>
      <w:rPr>
        <w:rFonts w:ascii="Wingdings" w:hAnsi="Wingdings" w:hint="default"/>
      </w:rPr>
    </w:lvl>
  </w:abstractNum>
  <w:abstractNum w:abstractNumId="9" w15:restartNumberingAfterBreak="0">
    <w:nsid w:val="394B0A36"/>
    <w:multiLevelType w:val="hybridMultilevel"/>
    <w:tmpl w:val="6900B3D8"/>
    <w:lvl w:ilvl="0" w:tplc="D9146276">
      <w:start w:val="1"/>
      <w:numFmt w:val="bullet"/>
      <w:lvlText w:val=""/>
      <w:lvlJc w:val="left"/>
      <w:pPr>
        <w:ind w:left="720" w:hanging="360"/>
      </w:pPr>
      <w:rPr>
        <w:rFonts w:ascii="Symbol" w:hAnsi="Symbol" w:hint="default"/>
      </w:rPr>
    </w:lvl>
    <w:lvl w:ilvl="1" w:tplc="CB4C97D6">
      <w:start w:val="1"/>
      <w:numFmt w:val="bullet"/>
      <w:lvlText w:val="o"/>
      <w:lvlJc w:val="left"/>
      <w:pPr>
        <w:ind w:left="1440" w:hanging="360"/>
      </w:pPr>
      <w:rPr>
        <w:rFonts w:ascii="Courier New" w:hAnsi="Courier New" w:hint="default"/>
      </w:rPr>
    </w:lvl>
    <w:lvl w:ilvl="2" w:tplc="6D2495F0">
      <w:start w:val="1"/>
      <w:numFmt w:val="bullet"/>
      <w:lvlText w:val=""/>
      <w:lvlJc w:val="left"/>
      <w:pPr>
        <w:ind w:left="2160" w:hanging="360"/>
      </w:pPr>
      <w:rPr>
        <w:rFonts w:ascii="Wingdings" w:hAnsi="Wingdings" w:hint="default"/>
      </w:rPr>
    </w:lvl>
    <w:lvl w:ilvl="3" w:tplc="83DAD0C8">
      <w:start w:val="1"/>
      <w:numFmt w:val="bullet"/>
      <w:lvlText w:val=""/>
      <w:lvlJc w:val="left"/>
      <w:pPr>
        <w:ind w:left="2880" w:hanging="360"/>
      </w:pPr>
      <w:rPr>
        <w:rFonts w:ascii="Symbol" w:hAnsi="Symbol" w:hint="default"/>
      </w:rPr>
    </w:lvl>
    <w:lvl w:ilvl="4" w:tplc="2DE03C7E">
      <w:start w:val="1"/>
      <w:numFmt w:val="bullet"/>
      <w:lvlText w:val="o"/>
      <w:lvlJc w:val="left"/>
      <w:pPr>
        <w:ind w:left="3600" w:hanging="360"/>
      </w:pPr>
      <w:rPr>
        <w:rFonts w:ascii="Courier New" w:hAnsi="Courier New" w:hint="default"/>
      </w:rPr>
    </w:lvl>
    <w:lvl w:ilvl="5" w:tplc="3C30735C">
      <w:start w:val="1"/>
      <w:numFmt w:val="bullet"/>
      <w:lvlText w:val=""/>
      <w:lvlJc w:val="left"/>
      <w:pPr>
        <w:ind w:left="4320" w:hanging="360"/>
      </w:pPr>
      <w:rPr>
        <w:rFonts w:ascii="Wingdings" w:hAnsi="Wingdings" w:hint="default"/>
      </w:rPr>
    </w:lvl>
    <w:lvl w:ilvl="6" w:tplc="286AF74A">
      <w:start w:val="1"/>
      <w:numFmt w:val="bullet"/>
      <w:lvlText w:val=""/>
      <w:lvlJc w:val="left"/>
      <w:pPr>
        <w:ind w:left="5040" w:hanging="360"/>
      </w:pPr>
      <w:rPr>
        <w:rFonts w:ascii="Symbol" w:hAnsi="Symbol" w:hint="default"/>
      </w:rPr>
    </w:lvl>
    <w:lvl w:ilvl="7" w:tplc="76925B54">
      <w:start w:val="1"/>
      <w:numFmt w:val="bullet"/>
      <w:lvlText w:val="o"/>
      <w:lvlJc w:val="left"/>
      <w:pPr>
        <w:ind w:left="5760" w:hanging="360"/>
      </w:pPr>
      <w:rPr>
        <w:rFonts w:ascii="Courier New" w:hAnsi="Courier New" w:hint="default"/>
      </w:rPr>
    </w:lvl>
    <w:lvl w:ilvl="8" w:tplc="300EE14A">
      <w:start w:val="1"/>
      <w:numFmt w:val="bullet"/>
      <w:lvlText w:val=""/>
      <w:lvlJc w:val="left"/>
      <w:pPr>
        <w:ind w:left="6480" w:hanging="360"/>
      </w:pPr>
      <w:rPr>
        <w:rFonts w:ascii="Wingdings" w:hAnsi="Wingdings" w:hint="default"/>
      </w:rPr>
    </w:lvl>
  </w:abstractNum>
  <w:abstractNum w:abstractNumId="10" w15:restartNumberingAfterBreak="0">
    <w:nsid w:val="45D4368C"/>
    <w:multiLevelType w:val="hybridMultilevel"/>
    <w:tmpl w:val="396095D2"/>
    <w:lvl w:ilvl="0" w:tplc="FDE85B52">
      <w:start w:val="1"/>
      <w:numFmt w:val="bullet"/>
      <w:lvlText w:val=""/>
      <w:lvlJc w:val="left"/>
      <w:pPr>
        <w:ind w:left="720" w:hanging="360"/>
      </w:pPr>
      <w:rPr>
        <w:rFonts w:ascii="Symbol" w:hAnsi="Symbol" w:hint="default"/>
      </w:rPr>
    </w:lvl>
    <w:lvl w:ilvl="1" w:tplc="EBFEF50C">
      <w:start w:val="1"/>
      <w:numFmt w:val="bullet"/>
      <w:lvlText w:val="o"/>
      <w:lvlJc w:val="left"/>
      <w:pPr>
        <w:ind w:left="1440" w:hanging="360"/>
      </w:pPr>
      <w:rPr>
        <w:rFonts w:ascii="Courier New" w:hAnsi="Courier New" w:hint="default"/>
      </w:rPr>
    </w:lvl>
    <w:lvl w:ilvl="2" w:tplc="80D62538">
      <w:start w:val="1"/>
      <w:numFmt w:val="bullet"/>
      <w:lvlText w:val=""/>
      <w:lvlJc w:val="left"/>
      <w:pPr>
        <w:ind w:left="2160" w:hanging="360"/>
      </w:pPr>
      <w:rPr>
        <w:rFonts w:ascii="Wingdings" w:hAnsi="Wingdings" w:hint="default"/>
      </w:rPr>
    </w:lvl>
    <w:lvl w:ilvl="3" w:tplc="57605ED6">
      <w:start w:val="1"/>
      <w:numFmt w:val="bullet"/>
      <w:lvlText w:val=""/>
      <w:lvlJc w:val="left"/>
      <w:pPr>
        <w:ind w:left="2880" w:hanging="360"/>
      </w:pPr>
      <w:rPr>
        <w:rFonts w:ascii="Symbol" w:hAnsi="Symbol" w:hint="default"/>
      </w:rPr>
    </w:lvl>
    <w:lvl w:ilvl="4" w:tplc="C052AEE8">
      <w:start w:val="1"/>
      <w:numFmt w:val="bullet"/>
      <w:lvlText w:val="o"/>
      <w:lvlJc w:val="left"/>
      <w:pPr>
        <w:ind w:left="3600" w:hanging="360"/>
      </w:pPr>
      <w:rPr>
        <w:rFonts w:ascii="Courier New" w:hAnsi="Courier New" w:hint="default"/>
      </w:rPr>
    </w:lvl>
    <w:lvl w:ilvl="5" w:tplc="76088C40">
      <w:start w:val="1"/>
      <w:numFmt w:val="bullet"/>
      <w:lvlText w:val=""/>
      <w:lvlJc w:val="left"/>
      <w:pPr>
        <w:ind w:left="4320" w:hanging="360"/>
      </w:pPr>
      <w:rPr>
        <w:rFonts w:ascii="Wingdings" w:hAnsi="Wingdings" w:hint="default"/>
      </w:rPr>
    </w:lvl>
    <w:lvl w:ilvl="6" w:tplc="DDAA40F0">
      <w:start w:val="1"/>
      <w:numFmt w:val="bullet"/>
      <w:lvlText w:val=""/>
      <w:lvlJc w:val="left"/>
      <w:pPr>
        <w:ind w:left="5040" w:hanging="360"/>
      </w:pPr>
      <w:rPr>
        <w:rFonts w:ascii="Symbol" w:hAnsi="Symbol" w:hint="default"/>
      </w:rPr>
    </w:lvl>
    <w:lvl w:ilvl="7" w:tplc="88465304">
      <w:start w:val="1"/>
      <w:numFmt w:val="bullet"/>
      <w:lvlText w:val="o"/>
      <w:lvlJc w:val="left"/>
      <w:pPr>
        <w:ind w:left="5760" w:hanging="360"/>
      </w:pPr>
      <w:rPr>
        <w:rFonts w:ascii="Courier New" w:hAnsi="Courier New" w:hint="default"/>
      </w:rPr>
    </w:lvl>
    <w:lvl w:ilvl="8" w:tplc="45541318">
      <w:start w:val="1"/>
      <w:numFmt w:val="bullet"/>
      <w:lvlText w:val=""/>
      <w:lvlJc w:val="left"/>
      <w:pPr>
        <w:ind w:left="6480" w:hanging="360"/>
      </w:pPr>
      <w:rPr>
        <w:rFonts w:ascii="Wingdings" w:hAnsi="Wingdings" w:hint="default"/>
      </w:rPr>
    </w:lvl>
  </w:abstractNum>
  <w:abstractNum w:abstractNumId="11" w15:restartNumberingAfterBreak="0">
    <w:nsid w:val="5FA1B0B0"/>
    <w:multiLevelType w:val="hybridMultilevel"/>
    <w:tmpl w:val="F35E0F36"/>
    <w:lvl w:ilvl="0" w:tplc="EC7A9B2A">
      <w:start w:val="1"/>
      <w:numFmt w:val="bullet"/>
      <w:lvlText w:val="-"/>
      <w:lvlJc w:val="left"/>
      <w:pPr>
        <w:ind w:left="720" w:hanging="360"/>
      </w:pPr>
      <w:rPr>
        <w:rFonts w:ascii="Calibri" w:hAnsi="Calibri" w:hint="default"/>
      </w:rPr>
    </w:lvl>
    <w:lvl w:ilvl="1" w:tplc="0136DBBA">
      <w:start w:val="1"/>
      <w:numFmt w:val="bullet"/>
      <w:lvlText w:val="o"/>
      <w:lvlJc w:val="left"/>
      <w:pPr>
        <w:ind w:left="1440" w:hanging="360"/>
      </w:pPr>
      <w:rPr>
        <w:rFonts w:ascii="Courier New" w:hAnsi="Courier New" w:hint="default"/>
      </w:rPr>
    </w:lvl>
    <w:lvl w:ilvl="2" w:tplc="F9F25A7C">
      <w:start w:val="1"/>
      <w:numFmt w:val="bullet"/>
      <w:lvlText w:val=""/>
      <w:lvlJc w:val="left"/>
      <w:pPr>
        <w:ind w:left="2160" w:hanging="360"/>
      </w:pPr>
      <w:rPr>
        <w:rFonts w:ascii="Wingdings" w:hAnsi="Wingdings" w:hint="default"/>
      </w:rPr>
    </w:lvl>
    <w:lvl w:ilvl="3" w:tplc="C9F2F94A">
      <w:start w:val="1"/>
      <w:numFmt w:val="bullet"/>
      <w:lvlText w:val=""/>
      <w:lvlJc w:val="left"/>
      <w:pPr>
        <w:ind w:left="2880" w:hanging="360"/>
      </w:pPr>
      <w:rPr>
        <w:rFonts w:ascii="Symbol" w:hAnsi="Symbol" w:hint="default"/>
      </w:rPr>
    </w:lvl>
    <w:lvl w:ilvl="4" w:tplc="27E25D58">
      <w:start w:val="1"/>
      <w:numFmt w:val="bullet"/>
      <w:lvlText w:val="o"/>
      <w:lvlJc w:val="left"/>
      <w:pPr>
        <w:ind w:left="3600" w:hanging="360"/>
      </w:pPr>
      <w:rPr>
        <w:rFonts w:ascii="Courier New" w:hAnsi="Courier New" w:hint="default"/>
      </w:rPr>
    </w:lvl>
    <w:lvl w:ilvl="5" w:tplc="57969D06">
      <w:start w:val="1"/>
      <w:numFmt w:val="bullet"/>
      <w:lvlText w:val=""/>
      <w:lvlJc w:val="left"/>
      <w:pPr>
        <w:ind w:left="4320" w:hanging="360"/>
      </w:pPr>
      <w:rPr>
        <w:rFonts w:ascii="Wingdings" w:hAnsi="Wingdings" w:hint="default"/>
      </w:rPr>
    </w:lvl>
    <w:lvl w:ilvl="6" w:tplc="56B6DCDE">
      <w:start w:val="1"/>
      <w:numFmt w:val="bullet"/>
      <w:lvlText w:val=""/>
      <w:lvlJc w:val="left"/>
      <w:pPr>
        <w:ind w:left="5040" w:hanging="360"/>
      </w:pPr>
      <w:rPr>
        <w:rFonts w:ascii="Symbol" w:hAnsi="Symbol" w:hint="default"/>
      </w:rPr>
    </w:lvl>
    <w:lvl w:ilvl="7" w:tplc="BA0E6392">
      <w:start w:val="1"/>
      <w:numFmt w:val="bullet"/>
      <w:lvlText w:val="o"/>
      <w:lvlJc w:val="left"/>
      <w:pPr>
        <w:ind w:left="5760" w:hanging="360"/>
      </w:pPr>
      <w:rPr>
        <w:rFonts w:ascii="Courier New" w:hAnsi="Courier New" w:hint="default"/>
      </w:rPr>
    </w:lvl>
    <w:lvl w:ilvl="8" w:tplc="48F66DA0">
      <w:start w:val="1"/>
      <w:numFmt w:val="bullet"/>
      <w:lvlText w:val=""/>
      <w:lvlJc w:val="left"/>
      <w:pPr>
        <w:ind w:left="6480" w:hanging="360"/>
      </w:pPr>
      <w:rPr>
        <w:rFonts w:ascii="Wingdings" w:hAnsi="Wingdings" w:hint="default"/>
      </w:rPr>
    </w:lvl>
  </w:abstractNum>
  <w:abstractNum w:abstractNumId="12" w15:restartNumberingAfterBreak="0">
    <w:nsid w:val="5FD231A2"/>
    <w:multiLevelType w:val="hybridMultilevel"/>
    <w:tmpl w:val="48A40D94"/>
    <w:lvl w:ilvl="0" w:tplc="2DF8F864">
      <w:start w:val="1"/>
      <w:numFmt w:val="bullet"/>
      <w:lvlText w:val=""/>
      <w:lvlJc w:val="left"/>
      <w:pPr>
        <w:ind w:left="720" w:hanging="360"/>
      </w:pPr>
      <w:rPr>
        <w:rFonts w:ascii="Symbol" w:hAnsi="Symbol" w:hint="default"/>
      </w:rPr>
    </w:lvl>
    <w:lvl w:ilvl="1" w:tplc="A95CA012">
      <w:start w:val="1"/>
      <w:numFmt w:val="bullet"/>
      <w:lvlText w:val="o"/>
      <w:lvlJc w:val="left"/>
      <w:pPr>
        <w:ind w:left="1440" w:hanging="360"/>
      </w:pPr>
      <w:rPr>
        <w:rFonts w:ascii="Courier New" w:hAnsi="Courier New" w:hint="default"/>
      </w:rPr>
    </w:lvl>
    <w:lvl w:ilvl="2" w:tplc="3EB037B6">
      <w:start w:val="1"/>
      <w:numFmt w:val="bullet"/>
      <w:lvlText w:val=""/>
      <w:lvlJc w:val="left"/>
      <w:pPr>
        <w:ind w:left="2160" w:hanging="360"/>
      </w:pPr>
      <w:rPr>
        <w:rFonts w:ascii="Wingdings" w:hAnsi="Wingdings" w:hint="default"/>
      </w:rPr>
    </w:lvl>
    <w:lvl w:ilvl="3" w:tplc="AB5C7BB0">
      <w:start w:val="1"/>
      <w:numFmt w:val="bullet"/>
      <w:lvlText w:val=""/>
      <w:lvlJc w:val="left"/>
      <w:pPr>
        <w:ind w:left="2880" w:hanging="360"/>
      </w:pPr>
      <w:rPr>
        <w:rFonts w:ascii="Symbol" w:hAnsi="Symbol" w:hint="default"/>
      </w:rPr>
    </w:lvl>
    <w:lvl w:ilvl="4" w:tplc="995E3EF8">
      <w:start w:val="1"/>
      <w:numFmt w:val="bullet"/>
      <w:lvlText w:val="o"/>
      <w:lvlJc w:val="left"/>
      <w:pPr>
        <w:ind w:left="3600" w:hanging="360"/>
      </w:pPr>
      <w:rPr>
        <w:rFonts w:ascii="Courier New" w:hAnsi="Courier New" w:hint="default"/>
      </w:rPr>
    </w:lvl>
    <w:lvl w:ilvl="5" w:tplc="1EAAE69C">
      <w:start w:val="1"/>
      <w:numFmt w:val="bullet"/>
      <w:lvlText w:val=""/>
      <w:lvlJc w:val="left"/>
      <w:pPr>
        <w:ind w:left="4320" w:hanging="360"/>
      </w:pPr>
      <w:rPr>
        <w:rFonts w:ascii="Wingdings" w:hAnsi="Wingdings" w:hint="default"/>
      </w:rPr>
    </w:lvl>
    <w:lvl w:ilvl="6" w:tplc="A56E092C">
      <w:start w:val="1"/>
      <w:numFmt w:val="bullet"/>
      <w:lvlText w:val=""/>
      <w:lvlJc w:val="left"/>
      <w:pPr>
        <w:ind w:left="5040" w:hanging="360"/>
      </w:pPr>
      <w:rPr>
        <w:rFonts w:ascii="Symbol" w:hAnsi="Symbol" w:hint="default"/>
      </w:rPr>
    </w:lvl>
    <w:lvl w:ilvl="7" w:tplc="4C9EBDA0">
      <w:start w:val="1"/>
      <w:numFmt w:val="bullet"/>
      <w:lvlText w:val="o"/>
      <w:lvlJc w:val="left"/>
      <w:pPr>
        <w:ind w:left="5760" w:hanging="360"/>
      </w:pPr>
      <w:rPr>
        <w:rFonts w:ascii="Courier New" w:hAnsi="Courier New" w:hint="default"/>
      </w:rPr>
    </w:lvl>
    <w:lvl w:ilvl="8" w:tplc="1B4236C4">
      <w:start w:val="1"/>
      <w:numFmt w:val="bullet"/>
      <w:lvlText w:val=""/>
      <w:lvlJc w:val="left"/>
      <w:pPr>
        <w:ind w:left="6480" w:hanging="360"/>
      </w:pPr>
      <w:rPr>
        <w:rFonts w:ascii="Wingdings" w:hAnsi="Wingdings" w:hint="default"/>
      </w:rPr>
    </w:lvl>
  </w:abstractNum>
  <w:abstractNum w:abstractNumId="13" w15:restartNumberingAfterBreak="0">
    <w:nsid w:val="64A16F12"/>
    <w:multiLevelType w:val="hybridMultilevel"/>
    <w:tmpl w:val="74CAD4A0"/>
    <w:lvl w:ilvl="0" w:tplc="986621BC">
      <w:start w:val="1"/>
      <w:numFmt w:val="bullet"/>
      <w:lvlText w:val=""/>
      <w:lvlJc w:val="left"/>
      <w:pPr>
        <w:ind w:left="720" w:hanging="360"/>
      </w:pPr>
      <w:rPr>
        <w:rFonts w:ascii="Symbol" w:hAnsi="Symbol" w:hint="default"/>
      </w:rPr>
    </w:lvl>
    <w:lvl w:ilvl="1" w:tplc="7C6CB8D0">
      <w:start w:val="1"/>
      <w:numFmt w:val="bullet"/>
      <w:lvlText w:val="o"/>
      <w:lvlJc w:val="left"/>
      <w:pPr>
        <w:ind w:left="1440" w:hanging="360"/>
      </w:pPr>
      <w:rPr>
        <w:rFonts w:ascii="Courier New" w:hAnsi="Courier New" w:hint="default"/>
      </w:rPr>
    </w:lvl>
    <w:lvl w:ilvl="2" w:tplc="B120C532">
      <w:start w:val="1"/>
      <w:numFmt w:val="bullet"/>
      <w:lvlText w:val=""/>
      <w:lvlJc w:val="left"/>
      <w:pPr>
        <w:ind w:left="2160" w:hanging="360"/>
      </w:pPr>
      <w:rPr>
        <w:rFonts w:ascii="Wingdings" w:hAnsi="Wingdings" w:hint="default"/>
      </w:rPr>
    </w:lvl>
    <w:lvl w:ilvl="3" w:tplc="9BD4A412">
      <w:start w:val="1"/>
      <w:numFmt w:val="bullet"/>
      <w:lvlText w:val=""/>
      <w:lvlJc w:val="left"/>
      <w:pPr>
        <w:ind w:left="2880" w:hanging="360"/>
      </w:pPr>
      <w:rPr>
        <w:rFonts w:ascii="Symbol" w:hAnsi="Symbol" w:hint="default"/>
      </w:rPr>
    </w:lvl>
    <w:lvl w:ilvl="4" w:tplc="B14678E0">
      <w:start w:val="1"/>
      <w:numFmt w:val="bullet"/>
      <w:lvlText w:val="o"/>
      <w:lvlJc w:val="left"/>
      <w:pPr>
        <w:ind w:left="3600" w:hanging="360"/>
      </w:pPr>
      <w:rPr>
        <w:rFonts w:ascii="Courier New" w:hAnsi="Courier New" w:hint="default"/>
      </w:rPr>
    </w:lvl>
    <w:lvl w:ilvl="5" w:tplc="990604A0">
      <w:start w:val="1"/>
      <w:numFmt w:val="bullet"/>
      <w:lvlText w:val=""/>
      <w:lvlJc w:val="left"/>
      <w:pPr>
        <w:ind w:left="4320" w:hanging="360"/>
      </w:pPr>
      <w:rPr>
        <w:rFonts w:ascii="Wingdings" w:hAnsi="Wingdings" w:hint="default"/>
      </w:rPr>
    </w:lvl>
    <w:lvl w:ilvl="6" w:tplc="D8803DF0">
      <w:start w:val="1"/>
      <w:numFmt w:val="bullet"/>
      <w:lvlText w:val=""/>
      <w:lvlJc w:val="left"/>
      <w:pPr>
        <w:ind w:left="5040" w:hanging="360"/>
      </w:pPr>
      <w:rPr>
        <w:rFonts w:ascii="Symbol" w:hAnsi="Symbol" w:hint="default"/>
      </w:rPr>
    </w:lvl>
    <w:lvl w:ilvl="7" w:tplc="AF8C1226">
      <w:start w:val="1"/>
      <w:numFmt w:val="bullet"/>
      <w:lvlText w:val="o"/>
      <w:lvlJc w:val="left"/>
      <w:pPr>
        <w:ind w:left="5760" w:hanging="360"/>
      </w:pPr>
      <w:rPr>
        <w:rFonts w:ascii="Courier New" w:hAnsi="Courier New" w:hint="default"/>
      </w:rPr>
    </w:lvl>
    <w:lvl w:ilvl="8" w:tplc="7A2689C8">
      <w:start w:val="1"/>
      <w:numFmt w:val="bullet"/>
      <w:lvlText w:val=""/>
      <w:lvlJc w:val="left"/>
      <w:pPr>
        <w:ind w:left="6480" w:hanging="360"/>
      </w:pPr>
      <w:rPr>
        <w:rFonts w:ascii="Wingdings" w:hAnsi="Wingdings" w:hint="default"/>
      </w:rPr>
    </w:lvl>
  </w:abstractNum>
  <w:abstractNum w:abstractNumId="14" w15:restartNumberingAfterBreak="0">
    <w:nsid w:val="7254E0D4"/>
    <w:multiLevelType w:val="hybridMultilevel"/>
    <w:tmpl w:val="BCBC01CE"/>
    <w:lvl w:ilvl="0" w:tplc="80106DEC">
      <w:start w:val="1"/>
      <w:numFmt w:val="bullet"/>
      <w:lvlText w:val=""/>
      <w:lvlJc w:val="left"/>
      <w:pPr>
        <w:ind w:left="720" w:hanging="360"/>
      </w:pPr>
      <w:rPr>
        <w:rFonts w:ascii="Symbol" w:hAnsi="Symbol" w:hint="default"/>
      </w:rPr>
    </w:lvl>
    <w:lvl w:ilvl="1" w:tplc="90103128">
      <w:start w:val="1"/>
      <w:numFmt w:val="bullet"/>
      <w:lvlText w:val="o"/>
      <w:lvlJc w:val="left"/>
      <w:pPr>
        <w:ind w:left="1440" w:hanging="360"/>
      </w:pPr>
      <w:rPr>
        <w:rFonts w:ascii="Courier New" w:hAnsi="Courier New" w:hint="default"/>
      </w:rPr>
    </w:lvl>
    <w:lvl w:ilvl="2" w:tplc="49A49188">
      <w:start w:val="1"/>
      <w:numFmt w:val="bullet"/>
      <w:lvlText w:val=""/>
      <w:lvlJc w:val="left"/>
      <w:pPr>
        <w:ind w:left="2160" w:hanging="360"/>
      </w:pPr>
      <w:rPr>
        <w:rFonts w:ascii="Wingdings" w:hAnsi="Wingdings" w:hint="default"/>
      </w:rPr>
    </w:lvl>
    <w:lvl w:ilvl="3" w:tplc="99AAB66A">
      <w:start w:val="1"/>
      <w:numFmt w:val="bullet"/>
      <w:lvlText w:val=""/>
      <w:lvlJc w:val="left"/>
      <w:pPr>
        <w:ind w:left="2880" w:hanging="360"/>
      </w:pPr>
      <w:rPr>
        <w:rFonts w:ascii="Symbol" w:hAnsi="Symbol" w:hint="default"/>
      </w:rPr>
    </w:lvl>
    <w:lvl w:ilvl="4" w:tplc="8034F352">
      <w:start w:val="1"/>
      <w:numFmt w:val="bullet"/>
      <w:lvlText w:val="o"/>
      <w:lvlJc w:val="left"/>
      <w:pPr>
        <w:ind w:left="3600" w:hanging="360"/>
      </w:pPr>
      <w:rPr>
        <w:rFonts w:ascii="Courier New" w:hAnsi="Courier New" w:hint="default"/>
      </w:rPr>
    </w:lvl>
    <w:lvl w:ilvl="5" w:tplc="2044546C">
      <w:start w:val="1"/>
      <w:numFmt w:val="bullet"/>
      <w:lvlText w:val=""/>
      <w:lvlJc w:val="left"/>
      <w:pPr>
        <w:ind w:left="4320" w:hanging="360"/>
      </w:pPr>
      <w:rPr>
        <w:rFonts w:ascii="Wingdings" w:hAnsi="Wingdings" w:hint="default"/>
      </w:rPr>
    </w:lvl>
    <w:lvl w:ilvl="6" w:tplc="47BEC4F8">
      <w:start w:val="1"/>
      <w:numFmt w:val="bullet"/>
      <w:lvlText w:val=""/>
      <w:lvlJc w:val="left"/>
      <w:pPr>
        <w:ind w:left="5040" w:hanging="360"/>
      </w:pPr>
      <w:rPr>
        <w:rFonts w:ascii="Symbol" w:hAnsi="Symbol" w:hint="default"/>
      </w:rPr>
    </w:lvl>
    <w:lvl w:ilvl="7" w:tplc="D77404EC">
      <w:start w:val="1"/>
      <w:numFmt w:val="bullet"/>
      <w:lvlText w:val="o"/>
      <w:lvlJc w:val="left"/>
      <w:pPr>
        <w:ind w:left="5760" w:hanging="360"/>
      </w:pPr>
      <w:rPr>
        <w:rFonts w:ascii="Courier New" w:hAnsi="Courier New" w:hint="default"/>
      </w:rPr>
    </w:lvl>
    <w:lvl w:ilvl="8" w:tplc="1F5EB9A6">
      <w:start w:val="1"/>
      <w:numFmt w:val="bullet"/>
      <w:lvlText w:val=""/>
      <w:lvlJc w:val="left"/>
      <w:pPr>
        <w:ind w:left="6480" w:hanging="360"/>
      </w:pPr>
      <w:rPr>
        <w:rFonts w:ascii="Wingdings" w:hAnsi="Wingdings" w:hint="default"/>
      </w:rPr>
    </w:lvl>
  </w:abstractNum>
  <w:abstractNum w:abstractNumId="15" w15:restartNumberingAfterBreak="0">
    <w:nsid w:val="7FEA1A6C"/>
    <w:multiLevelType w:val="hybridMultilevel"/>
    <w:tmpl w:val="AEC0AF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58837943">
    <w:abstractNumId w:val="14"/>
  </w:num>
  <w:num w:numId="2" w16cid:durableId="490634199">
    <w:abstractNumId w:val="9"/>
  </w:num>
  <w:num w:numId="3" w16cid:durableId="797063149">
    <w:abstractNumId w:val="8"/>
  </w:num>
  <w:num w:numId="4" w16cid:durableId="1739134317">
    <w:abstractNumId w:val="10"/>
  </w:num>
  <w:num w:numId="5" w16cid:durableId="1348026253">
    <w:abstractNumId w:val="12"/>
  </w:num>
  <w:num w:numId="6" w16cid:durableId="1822890449">
    <w:abstractNumId w:val="1"/>
  </w:num>
  <w:num w:numId="7" w16cid:durableId="1651865320">
    <w:abstractNumId w:val="0"/>
  </w:num>
  <w:num w:numId="8" w16cid:durableId="1718237046">
    <w:abstractNumId w:val="7"/>
  </w:num>
  <w:num w:numId="9" w16cid:durableId="1203057144">
    <w:abstractNumId w:val="13"/>
  </w:num>
  <w:num w:numId="10" w16cid:durableId="1643996045">
    <w:abstractNumId w:val="4"/>
  </w:num>
  <w:num w:numId="11" w16cid:durableId="1562714998">
    <w:abstractNumId w:val="3"/>
  </w:num>
  <w:num w:numId="12" w16cid:durableId="1811243436">
    <w:abstractNumId w:val="11"/>
  </w:num>
  <w:num w:numId="13" w16cid:durableId="310133827">
    <w:abstractNumId w:val="15"/>
  </w:num>
  <w:num w:numId="14" w16cid:durableId="2106268901">
    <w:abstractNumId w:val="5"/>
  </w:num>
  <w:num w:numId="15" w16cid:durableId="12926346">
    <w:abstractNumId w:val="6"/>
  </w:num>
  <w:num w:numId="16" w16cid:durableId="35639667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0B6F8A7"/>
    <w:rsid w:val="00001E4A"/>
    <w:rsid w:val="000F2D04"/>
    <w:rsid w:val="001049B4"/>
    <w:rsid w:val="00111EE8"/>
    <w:rsid w:val="00156447"/>
    <w:rsid w:val="001A3329"/>
    <w:rsid w:val="001A3782"/>
    <w:rsid w:val="00305BE0"/>
    <w:rsid w:val="003D60BE"/>
    <w:rsid w:val="00496A6B"/>
    <w:rsid w:val="004B0291"/>
    <w:rsid w:val="004E2353"/>
    <w:rsid w:val="00584416"/>
    <w:rsid w:val="00606D5D"/>
    <w:rsid w:val="006106B3"/>
    <w:rsid w:val="006427AC"/>
    <w:rsid w:val="00681543"/>
    <w:rsid w:val="00682829"/>
    <w:rsid w:val="006E649F"/>
    <w:rsid w:val="0078752A"/>
    <w:rsid w:val="00840978"/>
    <w:rsid w:val="008C6AB7"/>
    <w:rsid w:val="008E3493"/>
    <w:rsid w:val="00906B54"/>
    <w:rsid w:val="0093751D"/>
    <w:rsid w:val="00937CF5"/>
    <w:rsid w:val="0094638E"/>
    <w:rsid w:val="009A8B83"/>
    <w:rsid w:val="009B3D71"/>
    <w:rsid w:val="009D117D"/>
    <w:rsid w:val="00A75A3D"/>
    <w:rsid w:val="00AB1D7E"/>
    <w:rsid w:val="00AB558C"/>
    <w:rsid w:val="00B606A4"/>
    <w:rsid w:val="00B814D3"/>
    <w:rsid w:val="00B8549D"/>
    <w:rsid w:val="00C42579"/>
    <w:rsid w:val="00C90980"/>
    <w:rsid w:val="00CD5EC4"/>
    <w:rsid w:val="00CE3F13"/>
    <w:rsid w:val="00D22044"/>
    <w:rsid w:val="00D96FF0"/>
    <w:rsid w:val="00E10024"/>
    <w:rsid w:val="00F60393"/>
    <w:rsid w:val="00F733B6"/>
    <w:rsid w:val="00F73966"/>
    <w:rsid w:val="00F93B40"/>
    <w:rsid w:val="00FC6C17"/>
    <w:rsid w:val="00FD061F"/>
    <w:rsid w:val="0134C8DB"/>
    <w:rsid w:val="017E8DD1"/>
    <w:rsid w:val="02A16CF1"/>
    <w:rsid w:val="02BD6DD6"/>
    <w:rsid w:val="02D0BF62"/>
    <w:rsid w:val="042F50DB"/>
    <w:rsid w:val="046220AC"/>
    <w:rsid w:val="04F38B90"/>
    <w:rsid w:val="05B4C15B"/>
    <w:rsid w:val="05FA940C"/>
    <w:rsid w:val="0603C35F"/>
    <w:rsid w:val="0669DB9C"/>
    <w:rsid w:val="06A65B43"/>
    <w:rsid w:val="06B44130"/>
    <w:rsid w:val="0738C666"/>
    <w:rsid w:val="07399CBB"/>
    <w:rsid w:val="073F56E5"/>
    <w:rsid w:val="07836A77"/>
    <w:rsid w:val="07C36C21"/>
    <w:rsid w:val="0A8ED767"/>
    <w:rsid w:val="0AC4426B"/>
    <w:rsid w:val="0B62CD14"/>
    <w:rsid w:val="0B882C87"/>
    <w:rsid w:val="0BB1BC1E"/>
    <w:rsid w:val="0C0ADA82"/>
    <w:rsid w:val="0C2EE584"/>
    <w:rsid w:val="0CEFD5B1"/>
    <w:rsid w:val="0DCF8135"/>
    <w:rsid w:val="0F267098"/>
    <w:rsid w:val="0F427B44"/>
    <w:rsid w:val="0F8AB607"/>
    <w:rsid w:val="0FB3903C"/>
    <w:rsid w:val="0FF8E13A"/>
    <w:rsid w:val="101C0456"/>
    <w:rsid w:val="10A8DC2E"/>
    <w:rsid w:val="10B1C7C6"/>
    <w:rsid w:val="118C2888"/>
    <w:rsid w:val="1193F6D8"/>
    <w:rsid w:val="1269FA7A"/>
    <w:rsid w:val="12F005F6"/>
    <w:rsid w:val="1344FB0E"/>
    <w:rsid w:val="136B3D06"/>
    <w:rsid w:val="1405CADB"/>
    <w:rsid w:val="145E272A"/>
    <w:rsid w:val="1475922D"/>
    <w:rsid w:val="1487015F"/>
    <w:rsid w:val="14A1EF29"/>
    <w:rsid w:val="150B6DCC"/>
    <w:rsid w:val="1538C1C0"/>
    <w:rsid w:val="155B1725"/>
    <w:rsid w:val="15835066"/>
    <w:rsid w:val="15A19B3C"/>
    <w:rsid w:val="15A6F67A"/>
    <w:rsid w:val="16883B87"/>
    <w:rsid w:val="173D6B9D"/>
    <w:rsid w:val="174D8D29"/>
    <w:rsid w:val="197D4DD2"/>
    <w:rsid w:val="19869B23"/>
    <w:rsid w:val="199FC380"/>
    <w:rsid w:val="19C05AAD"/>
    <w:rsid w:val="1AFB46A4"/>
    <w:rsid w:val="1B19D68F"/>
    <w:rsid w:val="1BBCB8DD"/>
    <w:rsid w:val="1C04F3A0"/>
    <w:rsid w:val="1C120FFF"/>
    <w:rsid w:val="1D155C6A"/>
    <w:rsid w:val="1D1CAEC5"/>
    <w:rsid w:val="1D489D26"/>
    <w:rsid w:val="1D51E028"/>
    <w:rsid w:val="1E7F5AA6"/>
    <w:rsid w:val="1E9F56C9"/>
    <w:rsid w:val="1ED7156B"/>
    <w:rsid w:val="1F2B598B"/>
    <w:rsid w:val="1FD366F9"/>
    <w:rsid w:val="1FDB547F"/>
    <w:rsid w:val="205BE87E"/>
    <w:rsid w:val="20E99F9A"/>
    <w:rsid w:val="20EC3B69"/>
    <w:rsid w:val="2135C3BD"/>
    <w:rsid w:val="22A7B3D3"/>
    <w:rsid w:val="232E0E82"/>
    <w:rsid w:val="23427D84"/>
    <w:rsid w:val="23545F60"/>
    <w:rsid w:val="24A37F18"/>
    <w:rsid w:val="24AEC5A2"/>
    <w:rsid w:val="24EE9C2A"/>
    <w:rsid w:val="2642A87D"/>
    <w:rsid w:val="26996D96"/>
    <w:rsid w:val="277E2F7E"/>
    <w:rsid w:val="2831E6FA"/>
    <w:rsid w:val="285F616C"/>
    <w:rsid w:val="29E20970"/>
    <w:rsid w:val="2A100C5C"/>
    <w:rsid w:val="2A920464"/>
    <w:rsid w:val="2AF8BEC9"/>
    <w:rsid w:val="2BD74F6B"/>
    <w:rsid w:val="2BDB1763"/>
    <w:rsid w:val="2C2C5241"/>
    <w:rsid w:val="2C8A85B5"/>
    <w:rsid w:val="2C96FC37"/>
    <w:rsid w:val="2CB87C18"/>
    <w:rsid w:val="2D2499B8"/>
    <w:rsid w:val="2DB19614"/>
    <w:rsid w:val="2DB93CC5"/>
    <w:rsid w:val="2EDE296D"/>
    <w:rsid w:val="2EF5C7D0"/>
    <w:rsid w:val="2FF24229"/>
    <w:rsid w:val="31129190"/>
    <w:rsid w:val="31417457"/>
    <w:rsid w:val="319695FB"/>
    <w:rsid w:val="31AFBE58"/>
    <w:rsid w:val="321A684E"/>
    <w:rsid w:val="326CE9F7"/>
    <w:rsid w:val="3302C596"/>
    <w:rsid w:val="332BFB5A"/>
    <w:rsid w:val="3463864C"/>
    <w:rsid w:val="34770FF5"/>
    <w:rsid w:val="35520910"/>
    <w:rsid w:val="355FA9CB"/>
    <w:rsid w:val="36442890"/>
    <w:rsid w:val="3671F4A4"/>
    <w:rsid w:val="367D085D"/>
    <w:rsid w:val="36832F7B"/>
    <w:rsid w:val="36AF51A1"/>
    <w:rsid w:val="36C08C78"/>
    <w:rsid w:val="374C01CE"/>
    <w:rsid w:val="3781C243"/>
    <w:rsid w:val="38CDB581"/>
    <w:rsid w:val="38F99A72"/>
    <w:rsid w:val="39046A47"/>
    <w:rsid w:val="39C2FA31"/>
    <w:rsid w:val="39E74CDA"/>
    <w:rsid w:val="3A257A33"/>
    <w:rsid w:val="3AD24FCE"/>
    <w:rsid w:val="3AE8A862"/>
    <w:rsid w:val="3B83EB1E"/>
    <w:rsid w:val="3C6F79B1"/>
    <w:rsid w:val="3D275D54"/>
    <w:rsid w:val="3D907D43"/>
    <w:rsid w:val="3DCFA764"/>
    <w:rsid w:val="3E1E48DB"/>
    <w:rsid w:val="3E4FC408"/>
    <w:rsid w:val="3E6BCBB2"/>
    <w:rsid w:val="3EBB7CD1"/>
    <w:rsid w:val="3EDEA25F"/>
    <w:rsid w:val="3F5D518A"/>
    <w:rsid w:val="3FC5CC52"/>
    <w:rsid w:val="3FD09C27"/>
    <w:rsid w:val="42EF148C"/>
    <w:rsid w:val="435077AC"/>
    <w:rsid w:val="438DF3B8"/>
    <w:rsid w:val="439F0F80"/>
    <w:rsid w:val="43C5BDC7"/>
    <w:rsid w:val="43C6A36D"/>
    <w:rsid w:val="451ED009"/>
    <w:rsid w:val="45C6E2A3"/>
    <w:rsid w:val="45DE81EC"/>
    <w:rsid w:val="45F145D7"/>
    <w:rsid w:val="45FA6152"/>
    <w:rsid w:val="46157A77"/>
    <w:rsid w:val="47B9385E"/>
    <w:rsid w:val="47F9C393"/>
    <w:rsid w:val="48625F17"/>
    <w:rsid w:val="487280A3"/>
    <w:rsid w:val="488BA900"/>
    <w:rsid w:val="4A8918EF"/>
    <w:rsid w:val="4BC349C2"/>
    <w:rsid w:val="4C24E950"/>
    <w:rsid w:val="4EFC40B2"/>
    <w:rsid w:val="4F39AEC2"/>
    <w:rsid w:val="4F8E76A8"/>
    <w:rsid w:val="506CD481"/>
    <w:rsid w:val="51401E81"/>
    <w:rsid w:val="51E42FE0"/>
    <w:rsid w:val="5233E174"/>
    <w:rsid w:val="536EC56A"/>
    <w:rsid w:val="53800041"/>
    <w:rsid w:val="548FD431"/>
    <w:rsid w:val="54ADA56F"/>
    <w:rsid w:val="5578C0FE"/>
    <w:rsid w:val="55A570CB"/>
    <w:rsid w:val="55AF0A41"/>
    <w:rsid w:val="57D9FFA7"/>
    <w:rsid w:val="58537164"/>
    <w:rsid w:val="5867480A"/>
    <w:rsid w:val="5886F013"/>
    <w:rsid w:val="5AFF0F64"/>
    <w:rsid w:val="5B0AD349"/>
    <w:rsid w:val="5B1837C1"/>
    <w:rsid w:val="5B78ACD7"/>
    <w:rsid w:val="5B79D74F"/>
    <w:rsid w:val="5BC19B5D"/>
    <w:rsid w:val="5CAD70CA"/>
    <w:rsid w:val="5D3AB92D"/>
    <w:rsid w:val="5D48E27B"/>
    <w:rsid w:val="5D76941B"/>
    <w:rsid w:val="5DE81852"/>
    <w:rsid w:val="5E3E9DAC"/>
    <w:rsid w:val="5E589FD3"/>
    <w:rsid w:val="5E9C3F15"/>
    <w:rsid w:val="5EB17811"/>
    <w:rsid w:val="5ECBD642"/>
    <w:rsid w:val="5FDFDBF5"/>
    <w:rsid w:val="604D4872"/>
    <w:rsid w:val="60506322"/>
    <w:rsid w:val="611E377B"/>
    <w:rsid w:val="61692599"/>
    <w:rsid w:val="6203727C"/>
    <w:rsid w:val="62137C07"/>
    <w:rsid w:val="624B98D5"/>
    <w:rsid w:val="62AA6416"/>
    <w:rsid w:val="640D6AB9"/>
    <w:rsid w:val="6452DB7A"/>
    <w:rsid w:val="66D894A2"/>
    <w:rsid w:val="66E19B73"/>
    <w:rsid w:val="675C08C9"/>
    <w:rsid w:val="68C01A88"/>
    <w:rsid w:val="68C32AA7"/>
    <w:rsid w:val="68ECFC1C"/>
    <w:rsid w:val="6931F351"/>
    <w:rsid w:val="698C12AC"/>
    <w:rsid w:val="6A814A5C"/>
    <w:rsid w:val="6BAC05C5"/>
    <w:rsid w:val="6DFE3C1C"/>
    <w:rsid w:val="6EC19E60"/>
    <w:rsid w:val="6ED8D6B2"/>
    <w:rsid w:val="6F80083C"/>
    <w:rsid w:val="70B6F8A7"/>
    <w:rsid w:val="70DE9B20"/>
    <w:rsid w:val="7124A207"/>
    <w:rsid w:val="712D8AB1"/>
    <w:rsid w:val="71440ABA"/>
    <w:rsid w:val="719AF72E"/>
    <w:rsid w:val="71A99459"/>
    <w:rsid w:val="727837A5"/>
    <w:rsid w:val="748C8E9D"/>
    <w:rsid w:val="74DD67C5"/>
    <w:rsid w:val="7525A288"/>
    <w:rsid w:val="756C1068"/>
    <w:rsid w:val="7573E53B"/>
    <w:rsid w:val="76D2ADC0"/>
    <w:rsid w:val="77BB2A8C"/>
    <w:rsid w:val="78BD15F5"/>
    <w:rsid w:val="78D63E52"/>
    <w:rsid w:val="795A538E"/>
    <w:rsid w:val="79E8978A"/>
    <w:rsid w:val="7A2376DF"/>
    <w:rsid w:val="7A60D3DC"/>
    <w:rsid w:val="7AC476C8"/>
    <w:rsid w:val="7AFA6B2F"/>
    <w:rsid w:val="7B511C0D"/>
    <w:rsid w:val="7BB77194"/>
    <w:rsid w:val="7CCF14DF"/>
    <w:rsid w:val="7CE879AA"/>
    <w:rsid w:val="7EEEFA7C"/>
    <w:rsid w:val="7F45386B"/>
    <w:rsid w:val="7F457FD6"/>
    <w:rsid w:val="7FC99512"/>
    <w:rsid w:val="7FD6C2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B6F8A7"/>
  <w15:chartTrackingRefBased/>
  <w15:docId w15:val="{5D4CDECF-AD71-41EF-8D30-B9F9F49566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paragraph" w:styleId="ListParagraph">
    <w:name w:val="List Paragraph"/>
    <w:basedOn w:val="Normal"/>
    <w:uiPriority w:val="34"/>
    <w:qFormat/>
    <w:rsid w:val="00D2204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header" Target="header2.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291</TotalTime>
  <Pages>13</Pages>
  <Words>3055</Words>
  <Characters>17418</Characters>
  <Application>Microsoft Office Word</Application>
  <DocSecurity>0</DocSecurity>
  <Lines>145</Lines>
  <Paragraphs>40</Paragraphs>
  <ScaleCrop>false</ScaleCrop>
  <Company/>
  <LinksUpToDate>false</LinksUpToDate>
  <CharactersWithSpaces>20433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Anderson, Steven M</dc:creator>
  <cp:keywords/>
  <dc:description/>
  <cp:lastModifiedBy>Steve Anderson</cp:lastModifiedBy>
  <cp:revision>35</cp:revision>
  <dcterms:created xsi:type="dcterms:W3CDTF">2024-04-05T19:16:00Z</dcterms:created>
  <dcterms:modified xsi:type="dcterms:W3CDTF">2024-04-10T19:22:00Z</dcterms:modified>
</cp:coreProperties>
</file>